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1207" w14:textId="44BFAAFC" w:rsidR="003822B3" w:rsidRPr="002B3E19" w:rsidRDefault="003822B3" w:rsidP="002B3E19">
      <w:pPr>
        <w:pStyle w:val="Title"/>
      </w:pPr>
      <w:r w:rsidRPr="002B3E19">
        <w:t>7.</w:t>
      </w:r>
      <w:r w:rsidR="00941986" w:rsidRPr="002B3E19">
        <w:t>3</w:t>
      </w:r>
      <w:r w:rsidRPr="002B3E19">
        <w:tab/>
      </w:r>
      <w:r w:rsidR="00941986" w:rsidRPr="002B3E19">
        <w:t>The</w:t>
      </w:r>
      <w:r w:rsidR="00C06697" w:rsidRPr="002B3E19">
        <w:t xml:space="preserve"> Graphs of the Tangent, Cotangent</w:t>
      </w:r>
      <w:r w:rsidR="00941986" w:rsidRPr="002B3E19">
        <w:t xml:space="preserve">, </w:t>
      </w:r>
      <w:r w:rsidR="00B158DA">
        <w:t>Cos</w:t>
      </w:r>
      <w:r w:rsidR="00941986" w:rsidRPr="002B3E19">
        <w:t xml:space="preserve">ecant, and </w:t>
      </w:r>
      <w:r w:rsidR="00B158DA">
        <w:t>S</w:t>
      </w:r>
      <w:r w:rsidR="00C06697" w:rsidRPr="002B3E19">
        <w:t>ecant</w:t>
      </w:r>
      <w:r w:rsidR="00941986" w:rsidRPr="002B3E19">
        <w:t xml:space="preserve"> Functions</w:t>
      </w:r>
    </w:p>
    <w:p w14:paraId="15B5781A" w14:textId="77777777" w:rsidR="00641EA7" w:rsidRDefault="00641EA7" w:rsidP="002B58E2">
      <w:pPr>
        <w:ind w:left="720"/>
        <w:rPr>
          <w:b/>
          <w:color w:val="C00000"/>
          <w:sz w:val="32"/>
          <w:szCs w:val="32"/>
        </w:rPr>
      </w:pPr>
    </w:p>
    <w:p w14:paraId="6DCD43F3" w14:textId="65B68A03" w:rsidR="007C0EF3" w:rsidRPr="002B3E19" w:rsidRDefault="002B58E2" w:rsidP="002B3E19">
      <w:pPr>
        <w:pStyle w:val="Heading1"/>
      </w:pPr>
      <w:r w:rsidRPr="002B3E19">
        <w:t>OBJECTIVE</w:t>
      </w:r>
      <w:r w:rsidR="00641EA7" w:rsidRPr="002B3E19">
        <w:t xml:space="preserve"> </w:t>
      </w:r>
      <w:r w:rsidR="00AB7510" w:rsidRPr="002B3E19">
        <w:t>1</w:t>
      </w:r>
      <w:r w:rsidR="00641EA7" w:rsidRPr="002B3E19">
        <w:t>:</w:t>
      </w:r>
      <w:r w:rsidR="00AB7510" w:rsidRPr="002B3E19">
        <w:t xml:space="preserve">   </w:t>
      </w:r>
      <w:r w:rsidR="007C0EF3" w:rsidRPr="002B3E19">
        <w:t>Understanding the Graph of the Tangent Function and its Properties</w:t>
      </w:r>
    </w:p>
    <w:p w14:paraId="76B4BE8E" w14:textId="30AE9CF0" w:rsidR="0072459B" w:rsidRDefault="0072459B" w:rsidP="002B3E19">
      <w:pPr>
        <w:rPr>
          <w:color w:val="000000" w:themeColor="text1"/>
        </w:rPr>
      </w:pPr>
    </w:p>
    <w:p w14:paraId="748384A1" w14:textId="6A4CCF64" w:rsidR="00AD1D6B" w:rsidRPr="00D73153" w:rsidRDefault="00EA4653" w:rsidP="0010404B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graph of the function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164D540E">
          <v:shape id="_x0000_i1027" type="#_x0000_t75" alt="y equals tan x" style="width:46.2pt;height:15pt" o:ole="">
            <v:imagedata r:id="rId8" o:title=""/>
          </v:shape>
          <o:OLEObject Type="Embed" ProgID="Equation.DSMT4" ShapeID="_x0000_i1027" DrawAspect="Content" ObjectID="_1778939763" r:id="rId9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consists of all points of the form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20" w14:anchorId="5E47D364">
          <v:shape id="_x0000_i1028" type="#_x0000_t75" alt="left parenthesis x comma tangent x right parenthesis" style="width:46.2pt;height:16.2pt" o:ole="">
            <v:imagedata r:id="rId10" o:title=""/>
          </v:shape>
          <o:OLEObject Type="Embed" ProgID="Equation.DSMT4" ShapeID="_x0000_i1028" DrawAspect="Content" ObjectID="_1778939764" r:id="rId11"/>
        </w:objec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.  </w:t>
      </w:r>
      <w:r w:rsidR="00AD1D6B" w:rsidRPr="00D73153">
        <w:rPr>
          <w:rFonts w:asciiTheme="minorHAnsi" w:hAnsiTheme="minorHAnsi" w:cstheme="minorHAnsi"/>
          <w:color w:val="000000" w:themeColor="text1"/>
        </w:rPr>
        <w:t xml:space="preserve">The graph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409374D7">
          <v:shape id="_x0000_i1029" type="#_x0000_t75" alt="y equals tan x" style="width:46.2pt;height:15pt" o:ole="">
            <v:imagedata r:id="rId8" o:title=""/>
          </v:shape>
          <o:OLEObject Type="Embed" ProgID="Equation.DSMT4" ShapeID="_x0000_i1029" DrawAspect="Content" ObjectID="_1778939765" r:id="rId12"/>
        </w:object>
      </w:r>
      <w:r w:rsidR="00AD1D6B" w:rsidRPr="00D73153">
        <w:rPr>
          <w:rFonts w:asciiTheme="minorHAnsi" w:hAnsiTheme="minorHAnsi" w:cstheme="minorHAnsi"/>
          <w:color w:val="000000" w:themeColor="text1"/>
        </w:rPr>
        <w:t xml:space="preserve">, </w:t>
      </w:r>
      <w:r w:rsidR="0072008E" w:rsidRPr="00D73153">
        <w:rPr>
          <w:rFonts w:asciiTheme="minorHAnsi" w:hAnsiTheme="minorHAnsi" w:cstheme="minorHAnsi"/>
          <w:color w:val="000000" w:themeColor="text1"/>
          <w:position w:val="-24"/>
        </w:rPr>
        <w:object w:dxaOrig="1219" w:dyaOrig="620" w14:anchorId="28529543">
          <v:shape id="_x0000_i1030" type="#_x0000_t75" alt="negative pi over 2 is less than x is less than pi over 2" style="width:60.6pt;height:31.2pt" o:ole="">
            <v:imagedata r:id="rId13" o:title=""/>
          </v:shape>
          <o:OLEObject Type="Embed" ProgID="Equation.DSMT4" ShapeID="_x0000_i1030" DrawAspect="Content" ObjectID="_1778939766" r:id="rId14"/>
        </w:object>
      </w:r>
      <w:r w:rsidR="00AD1D6B" w:rsidRPr="00D73153">
        <w:rPr>
          <w:rFonts w:asciiTheme="minorHAnsi" w:hAnsiTheme="minorHAnsi" w:cstheme="minorHAnsi"/>
          <w:color w:val="000000" w:themeColor="text1"/>
        </w:rPr>
        <w:t>,  is shown below.  By</w:t>
      </w:r>
      <w:r w:rsidR="00135AC3">
        <w:rPr>
          <w:rFonts w:asciiTheme="minorHAnsi" w:hAnsiTheme="minorHAnsi" w:cstheme="minorHAnsi"/>
          <w:color w:val="000000" w:themeColor="text1"/>
        </w:rPr>
        <w:t xml:space="preserve"> plotting more points, we </w:t>
      </w:r>
      <w:r w:rsidR="00AD1D6B" w:rsidRPr="00D73153">
        <w:rPr>
          <w:rFonts w:asciiTheme="minorHAnsi" w:hAnsiTheme="minorHAnsi" w:cstheme="minorHAnsi"/>
          <w:color w:val="000000" w:themeColor="text1"/>
        </w:rPr>
        <w:t xml:space="preserve">see that this cycle repeats infinitely in both directions.  Therefore,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5908BD4A">
          <v:shape id="_x0000_i1031" type="#_x0000_t75" alt="y equals tan x" style="width:46.2pt;height:15pt" o:ole="">
            <v:imagedata r:id="rId8" o:title=""/>
          </v:shape>
          <o:OLEObject Type="Embed" ProgID="Equation.DSMT4" ShapeID="_x0000_i1031" DrawAspect="Content" ObjectID="_1778939767" r:id="rId15"/>
        </w:object>
      </w:r>
      <w:r w:rsidR="00AD1D6B" w:rsidRPr="00D73153">
        <w:rPr>
          <w:rFonts w:asciiTheme="minorHAnsi" w:hAnsiTheme="minorHAnsi" w:cstheme="minorHAnsi"/>
          <w:color w:val="000000" w:themeColor="text1"/>
        </w:rPr>
        <w:t xml:space="preserve"> is a </w:t>
      </w:r>
      <w:r w:rsidR="00AD1D6B" w:rsidRPr="00126655">
        <w:rPr>
          <w:rFonts w:asciiTheme="minorHAnsi" w:hAnsiTheme="minorHAnsi" w:cstheme="minorHAnsi"/>
          <w:b/>
          <w:color w:val="000000" w:themeColor="text1"/>
        </w:rPr>
        <w:t>periodic function</w:t>
      </w:r>
      <w:r w:rsidR="00AD1D6B" w:rsidRPr="00D73153">
        <w:rPr>
          <w:rFonts w:asciiTheme="minorHAnsi" w:hAnsiTheme="minorHAnsi" w:cstheme="minorHAnsi"/>
          <w:color w:val="000000" w:themeColor="text1"/>
        </w:rPr>
        <w:t xml:space="preserve"> with </w:t>
      </w:r>
      <w:r w:rsidR="00AD1D6B" w:rsidRPr="00126655">
        <w:rPr>
          <w:rFonts w:asciiTheme="minorHAnsi" w:hAnsiTheme="minorHAnsi" w:cstheme="minorHAnsi"/>
          <w:b/>
          <w:color w:val="000000" w:themeColor="text1"/>
        </w:rPr>
        <w:t>period</w:t>
      </w:r>
      <w:r w:rsidR="00AD1D6B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72008E" w:rsidRPr="00D73153">
        <w:rPr>
          <w:rFonts w:asciiTheme="minorHAnsi" w:hAnsiTheme="minorHAnsi" w:cstheme="minorHAnsi"/>
          <w:color w:val="000000" w:themeColor="text1"/>
          <w:position w:val="-6"/>
        </w:rPr>
        <w:object w:dxaOrig="220" w:dyaOrig="220" w14:anchorId="41267839">
          <v:shape id="_x0000_i1032" type="#_x0000_t75" alt="pi" style="width:10.8pt;height:10.8pt" o:ole="">
            <v:imagedata r:id="rId16" o:title=""/>
          </v:shape>
          <o:OLEObject Type="Embed" ProgID="Equation.DSMT4" ShapeID="_x0000_i1032" DrawAspect="Content" ObjectID="_1778939768" r:id="rId17"/>
        </w:object>
      </w:r>
      <w:r w:rsidR="00AD1D6B" w:rsidRPr="00D73153">
        <w:rPr>
          <w:rFonts w:asciiTheme="minorHAnsi" w:hAnsiTheme="minorHAnsi" w:cstheme="minorHAnsi"/>
          <w:color w:val="000000" w:themeColor="text1"/>
        </w:rPr>
        <w:t>.</w:t>
      </w:r>
    </w:p>
    <w:p w14:paraId="49E076F3" w14:textId="65EB5482" w:rsidR="00AD1D6B" w:rsidRPr="00D73153" w:rsidRDefault="00AD1D6B" w:rsidP="0010404B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Notice that</w:t>
      </w:r>
      <w:r w:rsidR="0010404B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>the shape of the graph</w:t>
      </w:r>
      <w:r w:rsidR="0010404B" w:rsidRPr="00D73153">
        <w:rPr>
          <w:rFonts w:asciiTheme="minorHAnsi" w:hAnsiTheme="minorHAnsi" w:cstheme="minorHAnsi"/>
          <w:color w:val="000000" w:themeColor="text1"/>
        </w:rPr>
        <w:t xml:space="preserve">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48363DFE">
          <v:shape id="_x0000_i1033" type="#_x0000_t75" alt="y equals tan x" style="width:46.2pt;height:15pt" o:ole="">
            <v:imagedata r:id="rId8" o:title=""/>
          </v:shape>
          <o:OLEObject Type="Embed" ProgID="Equation.DSMT4" ShapeID="_x0000_i1033" DrawAspect="Content" ObjectID="_1778939769" r:id="rId18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is very different from</w:t>
      </w:r>
      <w:r w:rsidR="00D73153" w:rsidRPr="00D73153">
        <w:rPr>
          <w:rFonts w:asciiTheme="minorHAnsi" w:hAnsiTheme="minorHAnsi" w:cstheme="minorHAnsi"/>
          <w:color w:val="000000" w:themeColor="text1"/>
        </w:rPr>
        <w:t xml:space="preserve"> the shapes of the graphs of</w: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7A187487">
          <v:shape id="_x0000_i1034" type="#_x0000_t75" alt="y equals sine of x" style="width:45pt;height:16.2pt" o:ole="">
            <v:imagedata r:id="rId19" o:title=""/>
          </v:shape>
          <o:OLEObject Type="Embed" ProgID="Equation.DSMT4" ShapeID="_x0000_i1034" DrawAspect="Content" ObjectID="_1778939770" r:id="rId20"/>
        </w:object>
      </w:r>
      <w:proofErr w:type="spellStart"/>
      <w:r w:rsidRPr="00D73153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0B80FFF0">
          <v:shape id="_x0000_i1035" type="#_x0000_t75" alt="y equals cosine of x" style="width:46.2pt;height:12.6pt" o:ole="">
            <v:imagedata r:id="rId21" o:title=""/>
          </v:shape>
          <o:OLEObject Type="Embed" ProgID="Equation.DSMT4" ShapeID="_x0000_i1035" DrawAspect="Content" ObjectID="_1778939771" r:id="rId22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  <w:r w:rsidR="0010404B" w:rsidRPr="00D73153">
        <w:rPr>
          <w:rFonts w:asciiTheme="minorHAnsi" w:hAnsiTheme="minorHAnsi" w:cstheme="minorHAnsi"/>
          <w:color w:val="000000" w:themeColor="text1"/>
        </w:rPr>
        <w:t xml:space="preserve">  </w:t>
      </w:r>
      <w:r w:rsidRPr="00D73153">
        <w:rPr>
          <w:rFonts w:asciiTheme="minorHAnsi" w:hAnsiTheme="minorHAnsi" w:cstheme="minorHAnsi"/>
          <w:color w:val="000000" w:themeColor="text1"/>
        </w:rPr>
        <w:t>B</w: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ecause </w:t>
      </w:r>
      <w:r w:rsidR="0072008E" w:rsidRPr="00D73153">
        <w:rPr>
          <w:rFonts w:asciiTheme="minorHAnsi" w:hAnsiTheme="minorHAnsi" w:cstheme="minorHAnsi"/>
          <w:color w:val="000000" w:themeColor="text1"/>
          <w:position w:val="-24"/>
        </w:rPr>
        <w:object w:dxaOrig="1660" w:dyaOrig="620" w14:anchorId="375EAB4A">
          <v:shape id="_x0000_i1036" type="#_x0000_t75" alt="y equals tangent of x equals fraction sine of x over cosine of x" style="width:82.8pt;height:31.2pt" o:ole="">
            <v:imagedata r:id="rId23" o:title=""/>
          </v:shape>
          <o:OLEObject Type="Embed" ProgID="Equation.DSMT4" ShapeID="_x0000_i1036" DrawAspect="Content" ObjectID="_1778939772" r:id="rId24"/>
        </w:objec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,  the domain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16B1D845">
          <v:shape id="_x0000_i1037" type="#_x0000_t75" alt="y equals tan x" style="width:46.2pt;height:15pt" o:ole="">
            <v:imagedata r:id="rId8" o:title=""/>
          </v:shape>
          <o:OLEObject Type="Embed" ProgID="Equation.DSMT4" ShapeID="_x0000_i1037" DrawAspect="Content" ObjectID="_1778939773" r:id="rId25"/>
        </w:objec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will not be all real numbers.  The </w:t>
      </w:r>
      <w:r w:rsidRPr="00D73153">
        <w:rPr>
          <w:rFonts w:asciiTheme="minorHAnsi" w:hAnsiTheme="minorHAnsi" w:cstheme="minorHAnsi"/>
          <w:color w:val="000000" w:themeColor="text1"/>
        </w:rPr>
        <w:t>graph of</w: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2BD9CB86">
          <v:shape id="_x0000_i1038" type="#_x0000_t75" alt="y equals tan x" style="width:46.2pt;height:15pt" o:ole="">
            <v:imagedata r:id="rId8" o:title=""/>
          </v:shape>
          <o:OLEObject Type="Embed" ProgID="Equation.DSMT4" ShapeID="_x0000_i1038" DrawAspect="Content" ObjectID="_1778939774" r:id="rId26"/>
        </w:objec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 will have vertical asymptotes at each </w:t>
      </w:r>
      <w:r w:rsidR="003423FF" w:rsidRPr="00D73153">
        <w:rPr>
          <w:rFonts w:asciiTheme="minorHAnsi" w:hAnsiTheme="minorHAnsi" w:cstheme="minorHAnsi"/>
          <w:i/>
          <w:color w:val="000000" w:themeColor="text1"/>
        </w:rPr>
        <w:t>x</w: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-intercept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1E08CDD1">
          <v:shape id="_x0000_i1039" type="#_x0000_t75" alt="y equals cosine of x" style="width:46.2pt;height:12.6pt" o:ole="">
            <v:imagedata r:id="rId21" o:title=""/>
          </v:shape>
          <o:OLEObject Type="Embed" ProgID="Equation.DSMT4" ShapeID="_x0000_i1039" DrawAspect="Content" ObjectID="_1778939775" r:id="rId27"/>
        </w:object>
      </w:r>
      <w:r w:rsidR="003423FF" w:rsidRPr="00D73153">
        <w:rPr>
          <w:rFonts w:asciiTheme="minorHAnsi" w:hAnsiTheme="minorHAnsi" w:cstheme="minorHAnsi"/>
          <w:color w:val="000000" w:themeColor="text1"/>
        </w:rPr>
        <w:t xml:space="preserve">.  </w:t>
      </w:r>
      <w:r w:rsidRPr="00D73153">
        <w:rPr>
          <w:rFonts w:asciiTheme="minorHAnsi" w:hAnsiTheme="minorHAnsi" w:cstheme="minorHAnsi"/>
          <w:color w:val="000000" w:themeColor="text1"/>
        </w:rPr>
        <w:t xml:space="preserve"> Furthermore, the x-intercepts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40C7BE15">
          <v:shape id="_x0000_i1040" type="#_x0000_t75" alt="y equals tan x" style="width:46.2pt;height:15pt" o:ole="">
            <v:imagedata r:id="rId8" o:title=""/>
          </v:shape>
          <o:OLEObject Type="Embed" ProgID="Equation.DSMT4" ShapeID="_x0000_i1040" DrawAspect="Content" ObjectID="_1778939776" r:id="rId28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will be the same as the x-intercepts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57D2E0A1">
          <v:shape id="_x0000_i1041" type="#_x0000_t75" alt="y equals sine of x" style="width:45pt;height:16.2pt" o:ole="">
            <v:imagedata r:id="rId19" o:title=""/>
          </v:shape>
          <o:OLEObject Type="Embed" ProgID="Equation.DSMT4" ShapeID="_x0000_i1041" DrawAspect="Content" ObjectID="_1778939777" r:id="rId29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  <w:r w:rsidR="0010404B" w:rsidRPr="00D73153">
        <w:rPr>
          <w:rFonts w:asciiTheme="minorHAnsi" w:hAnsiTheme="minorHAnsi" w:cstheme="minorHAnsi"/>
          <w:color w:val="000000" w:themeColor="text1"/>
        </w:rPr>
        <w:t xml:space="preserve">  </w:t>
      </w:r>
      <w:r w:rsidRPr="00D73153">
        <w:rPr>
          <w:rFonts w:asciiTheme="minorHAnsi" w:hAnsiTheme="minorHAnsi" w:cstheme="minorHAnsi"/>
          <w:color w:val="000000" w:themeColor="text1"/>
        </w:rPr>
        <w:t xml:space="preserve">The graph of </w:t>
      </w:r>
      <w:r w:rsidR="0072008E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16917968">
          <v:shape id="_x0000_i1042" type="#_x0000_t75" alt="y equals tan x" style="width:46.2pt;height:15pt" o:ole="">
            <v:imagedata r:id="rId8" o:title=""/>
          </v:shape>
          <o:OLEObject Type="Embed" ProgID="Equation.DSMT4" ShapeID="_x0000_i1042" DrawAspect="Content" ObjectID="_1778939778" r:id="rId30"/>
        </w:object>
      </w:r>
      <w:r w:rsidRPr="00D73153">
        <w:rPr>
          <w:rFonts w:asciiTheme="minorHAnsi" w:hAnsiTheme="minorHAnsi" w:cstheme="minorHAnsi"/>
          <w:color w:val="000000" w:themeColor="text1"/>
        </w:rPr>
        <w:t>is increasing on each cycle.</w:t>
      </w:r>
    </w:p>
    <w:p w14:paraId="08025235" w14:textId="312F4431" w:rsidR="0010404B" w:rsidRPr="00D73153" w:rsidRDefault="0010404B" w:rsidP="0010404B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In addition to the vertical asymptotes, </w:t>
      </w:r>
      <w:r w:rsidR="0072008E" w:rsidRPr="00D73153">
        <w:rPr>
          <w:rFonts w:asciiTheme="minorHAnsi" w:hAnsiTheme="minorHAnsi" w:cstheme="minorHAnsi"/>
          <w:color w:val="000000" w:themeColor="text1"/>
          <w:position w:val="-24"/>
        </w:rPr>
        <w:object w:dxaOrig="800" w:dyaOrig="620" w14:anchorId="7F08656C">
          <v:shape id="_x0000_i1043" type="#_x0000_t75" alt="x equals negative pi over 2" style="width:40.2pt;height:31.2pt" o:ole="">
            <v:imagedata r:id="rId31" o:title=""/>
          </v:shape>
          <o:OLEObject Type="Embed" ProgID="Equation.DSMT4" ShapeID="_x0000_i1043" DrawAspect="Content" ObjectID="_1778939779" r:id="rId32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and </w:t>
      </w:r>
      <w:r w:rsidR="0072008E" w:rsidRPr="00D73153">
        <w:rPr>
          <w:rFonts w:asciiTheme="minorHAnsi" w:hAnsiTheme="minorHAnsi" w:cstheme="minorHAnsi"/>
          <w:color w:val="000000" w:themeColor="text1"/>
          <w:position w:val="-24"/>
        </w:rPr>
        <w:object w:dxaOrig="620" w:dyaOrig="620" w14:anchorId="345806C2">
          <v:shape id="_x0000_i1044" type="#_x0000_t75" alt="x equals pi over 2" style="width:31.2pt;height:31.2pt" o:ole="">
            <v:imagedata r:id="rId33" o:title=""/>
          </v:shape>
          <o:OLEObject Type="Embed" ProgID="Equation.DSMT4" ShapeID="_x0000_i1044" DrawAspect="Content" ObjectID="_1778939780" r:id="rId34"/>
        </w:object>
      </w:r>
      <w:r w:rsidR="00851C9A">
        <w:rPr>
          <w:rFonts w:asciiTheme="minorHAnsi" w:hAnsiTheme="minorHAnsi" w:cstheme="minorHAnsi"/>
          <w:color w:val="000000" w:themeColor="text1"/>
        </w:rPr>
        <w:t>,</w:t>
      </w:r>
      <w:r w:rsidRPr="00D73153">
        <w:rPr>
          <w:rFonts w:asciiTheme="minorHAnsi" w:hAnsiTheme="minorHAnsi" w:cstheme="minorHAnsi"/>
          <w:color w:val="000000" w:themeColor="text1"/>
        </w:rPr>
        <w:t xml:space="preserve"> at each end of this cycle of the graph, notice </w:t>
      </w:r>
      <w:r w:rsidR="00135AC3">
        <w:rPr>
          <w:rFonts w:asciiTheme="minorHAnsi" w:hAnsiTheme="minorHAnsi" w:cstheme="minorHAnsi"/>
          <w:color w:val="000000" w:themeColor="text1"/>
        </w:rPr>
        <w:t xml:space="preserve">the </w:t>
      </w:r>
      <w:r w:rsidRPr="00D73153">
        <w:rPr>
          <w:rFonts w:asciiTheme="minorHAnsi" w:hAnsiTheme="minorHAnsi" w:cstheme="minorHAnsi"/>
          <w:color w:val="000000" w:themeColor="text1"/>
        </w:rPr>
        <w:t>three important points that are labeled:  the center point</w:t>
      </w:r>
      <w:r w:rsidR="00126655">
        <w:rPr>
          <w:rFonts w:asciiTheme="minorHAnsi" w:hAnsiTheme="minorHAnsi" w:cstheme="minorHAnsi"/>
          <w:color w:val="000000" w:themeColor="text1"/>
        </w:rPr>
        <w:t xml:space="preserve"> </w:t>
      </w:r>
      <w:r w:rsidR="0072008E" w:rsidRPr="00D73153">
        <w:rPr>
          <w:rFonts w:asciiTheme="minorHAnsi" w:hAnsiTheme="minorHAnsi" w:cstheme="minorHAnsi"/>
          <w:color w:val="000000" w:themeColor="text1"/>
          <w:position w:val="-14"/>
        </w:rPr>
        <w:object w:dxaOrig="580" w:dyaOrig="400" w14:anchorId="064221E9">
          <v:shape id="_x0000_i1045" type="#_x0000_t75" alt="left parenthesis 0 comma 0 right parenthesis" style="width:28.8pt;height:20.4pt" o:ole="">
            <v:imagedata r:id="rId35" o:title=""/>
          </v:shape>
          <o:OLEObject Type="Embed" ProgID="Equation.DSMT4" ShapeID="_x0000_i1045" DrawAspect="Content" ObjectID="_1778939781" r:id="rId36"/>
        </w:object>
      </w:r>
      <w:r w:rsidR="00D73153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and the two halfway points </w:t>
      </w:r>
      <w:r w:rsidR="0072008E" w:rsidRPr="00D73153">
        <w:rPr>
          <w:rFonts w:asciiTheme="minorHAnsi" w:hAnsiTheme="minorHAnsi" w:cstheme="minorHAnsi"/>
          <w:color w:val="000000" w:themeColor="text1"/>
          <w:position w:val="-28"/>
        </w:rPr>
        <w:object w:dxaOrig="1020" w:dyaOrig="680" w14:anchorId="472673D4">
          <v:shape id="_x0000_i1046" type="#_x0000_t75" alt="left parenthesis negative pi over 4 comma negative 1 right parenthesis" style="width:51pt;height:33.6pt" o:ole="">
            <v:imagedata r:id="rId37" o:title=""/>
          </v:shape>
          <o:OLEObject Type="Embed" ProgID="Equation.DSMT4" ShapeID="_x0000_i1046" DrawAspect="Content" ObjectID="_1778939782" r:id="rId38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D73153" w:rsidRPr="00D73153">
        <w:rPr>
          <w:rFonts w:asciiTheme="minorHAnsi" w:hAnsiTheme="minorHAnsi" w:cstheme="minorHAnsi"/>
          <w:color w:val="000000" w:themeColor="text1"/>
        </w:rPr>
        <w:t xml:space="preserve">and </w:t>
      </w:r>
      <w:r w:rsidR="0072008E" w:rsidRPr="00D73153">
        <w:rPr>
          <w:rFonts w:asciiTheme="minorHAnsi" w:hAnsiTheme="minorHAnsi" w:cstheme="minorHAnsi"/>
          <w:color w:val="000000" w:themeColor="text1"/>
          <w:position w:val="-28"/>
        </w:rPr>
        <w:object w:dxaOrig="680" w:dyaOrig="680" w14:anchorId="394595D7">
          <v:shape id="_x0000_i1047" type="#_x0000_t75" alt="left parenthesis pi over 4 comma 1 right parenthesis" style="width:33.6pt;height:33.6pt" o:ole="">
            <v:imagedata r:id="rId39" o:title=""/>
          </v:shape>
          <o:OLEObject Type="Embed" ProgID="Equation.DSMT4" ShapeID="_x0000_i1047" DrawAspect="Content" ObjectID="_1778939783" r:id="rId40"/>
        </w:object>
      </w:r>
      <w:r w:rsidR="00D73153" w:rsidRPr="00D73153">
        <w:rPr>
          <w:rFonts w:asciiTheme="minorHAnsi" w:hAnsiTheme="minorHAnsi" w:cstheme="minorHAnsi"/>
          <w:color w:val="000000" w:themeColor="text1"/>
        </w:rPr>
        <w:t>.</w:t>
      </w:r>
    </w:p>
    <w:p w14:paraId="30284ED7" w14:textId="77777777" w:rsidR="00AD1D6B" w:rsidRPr="00D73153" w:rsidRDefault="00AD1D6B">
      <w:pPr>
        <w:rPr>
          <w:rFonts w:asciiTheme="minorHAnsi" w:hAnsiTheme="minorHAnsi" w:cstheme="minorHAnsi"/>
          <w:color w:val="000000" w:themeColor="text1"/>
        </w:rPr>
      </w:pPr>
    </w:p>
    <w:p w14:paraId="19B071FF" w14:textId="77777777" w:rsidR="0010404B" w:rsidRPr="00D73153" w:rsidRDefault="00AD1D6B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noProof/>
        </w:rPr>
        <w:drawing>
          <wp:inline distT="0" distB="0" distL="0" distR="0" wp14:anchorId="6D6B8AEE" wp14:editId="7628266D">
            <wp:extent cx="3315361" cy="2903220"/>
            <wp:effectExtent l="0" t="0" r="0" b="0"/>
            <wp:docPr id="2" name="Picture 2" descr="graph of the principle cycle of y equals tangent x shows a curve with period pi, rising sharply to the right from quadrant 3, slowing its ascent near the x-axis as it passes through its center point (0,0) to quadrant 1 and rising sharply again. The curve has halfway points (negative pi over 4, negative 1) and (pi over 4, 1) with vertical asymptotes x equals negative pi over 2 and pi over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06ACC.tmp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923" cy="291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73D60" w14:textId="3A29C924" w:rsidR="0010404B" w:rsidRPr="00D73153" w:rsidRDefault="0010404B">
      <w:pPr>
        <w:rPr>
          <w:rFonts w:asciiTheme="minorHAnsi" w:hAnsiTheme="minorHAnsi" w:cstheme="minorHAnsi"/>
          <w:color w:val="000000" w:themeColor="text1"/>
        </w:rPr>
      </w:pPr>
    </w:p>
    <w:p w14:paraId="701632D5" w14:textId="1EA8FD88" w:rsidR="0010404B" w:rsidRPr="00D73153" w:rsidRDefault="0010404B">
      <w:pPr>
        <w:rPr>
          <w:rFonts w:asciiTheme="minorHAnsi" w:hAnsiTheme="minorHAnsi" w:cstheme="minorHAnsi"/>
          <w:color w:val="000000" w:themeColor="text1"/>
        </w:rPr>
      </w:pPr>
    </w:p>
    <w:p w14:paraId="4AC29D9E" w14:textId="08138F63" w:rsidR="00AD1D6B" w:rsidRPr="00D73153" w:rsidRDefault="00D73153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This cycle of the graph of </w:t>
      </w:r>
      <w:r w:rsidR="00EF64A2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60364B7B">
          <v:shape id="_x0000_i1048" type="#_x0000_t75" alt="y equals tan x" style="width:46.2pt;height:15pt" o:ole="">
            <v:imagedata r:id="rId8" o:title=""/>
          </v:shape>
          <o:OLEObject Type="Embed" ProgID="Equation.DSMT4" ShapeID="_x0000_i1048" DrawAspect="Content" ObjectID="_1778939784" r:id="rId42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, </w:t>
      </w:r>
      <w:r w:rsidR="00EF64A2" w:rsidRPr="00D73153">
        <w:rPr>
          <w:rFonts w:asciiTheme="minorHAnsi" w:hAnsiTheme="minorHAnsi" w:cstheme="minorHAnsi"/>
          <w:color w:val="000000" w:themeColor="text1"/>
          <w:position w:val="-24"/>
        </w:rPr>
        <w:object w:dxaOrig="1219" w:dyaOrig="620" w14:anchorId="12910065">
          <v:shape id="_x0000_i1049" type="#_x0000_t75" alt="negative pi over 2 is less than x is less than pi over 2" style="width:60.6pt;height:31.2pt" o:ole="">
            <v:imagedata r:id="rId13" o:title=""/>
          </v:shape>
          <o:OLEObject Type="Embed" ProgID="Equation.DSMT4" ShapeID="_x0000_i1049" DrawAspect="Content" ObjectID="_1778939785" r:id="rId43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, is called the </w:t>
      </w:r>
      <w:r w:rsidR="00B158DA" w:rsidRPr="00D73153">
        <w:rPr>
          <w:rFonts w:asciiTheme="minorHAnsi" w:hAnsiTheme="minorHAnsi" w:cstheme="minorHAnsi"/>
          <w:b/>
          <w:color w:val="000000" w:themeColor="text1"/>
        </w:rPr>
        <w:t>principal</w:t>
      </w:r>
      <w:r w:rsidRPr="00D73153">
        <w:rPr>
          <w:rFonts w:asciiTheme="minorHAnsi" w:hAnsiTheme="minorHAnsi" w:cstheme="minorHAnsi"/>
          <w:b/>
          <w:color w:val="000000" w:themeColor="text1"/>
        </w:rPr>
        <w:t xml:space="preserve"> cycle</w:t>
      </w:r>
      <w:r w:rsidRPr="00D73153">
        <w:rPr>
          <w:rFonts w:asciiTheme="minorHAnsi" w:hAnsiTheme="minorHAnsi" w:cstheme="minorHAnsi"/>
          <w:color w:val="000000" w:themeColor="text1"/>
        </w:rPr>
        <w:t xml:space="preserve">.  </w:t>
      </w:r>
      <w:r w:rsidR="0010404B" w:rsidRPr="00D73153">
        <w:rPr>
          <w:rFonts w:asciiTheme="minorHAnsi" w:hAnsiTheme="minorHAnsi" w:cstheme="minorHAnsi"/>
        </w:rPr>
        <w:t xml:space="preserve">When sketching graphs of </w:t>
      </w:r>
      <w:r w:rsidR="00EF64A2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7A109BFD">
          <v:shape id="_x0000_i1050" type="#_x0000_t75" alt="y equals tan x" style="width:46.2pt;height:15pt" o:ole="">
            <v:imagedata r:id="rId8" o:title=""/>
          </v:shape>
          <o:OLEObject Type="Embed" ProgID="Equation.DSMT4" ShapeID="_x0000_i1050" DrawAspect="Content" ObjectID="_1778939786" r:id="rId44"/>
        </w:object>
      </w:r>
      <w:r w:rsidR="0010404B" w:rsidRPr="00D73153">
        <w:rPr>
          <w:rFonts w:asciiTheme="minorHAnsi" w:hAnsiTheme="minorHAnsi" w:cstheme="minorHAnsi"/>
        </w:rPr>
        <w:t>and the upcoming transformations of this graph, we will focus on sketching the asymptotes at the</w:t>
      </w:r>
      <w:r w:rsidRPr="00D73153">
        <w:rPr>
          <w:rFonts w:asciiTheme="minorHAnsi" w:hAnsiTheme="minorHAnsi" w:cstheme="minorHAnsi"/>
        </w:rPr>
        <w:t xml:space="preserve"> ends of the princip</w:t>
      </w:r>
      <w:r w:rsidR="00B158DA">
        <w:rPr>
          <w:rFonts w:asciiTheme="minorHAnsi" w:hAnsiTheme="minorHAnsi" w:cstheme="minorHAnsi"/>
        </w:rPr>
        <w:t>al</w:t>
      </w:r>
      <w:r w:rsidRPr="00D73153">
        <w:rPr>
          <w:rFonts w:asciiTheme="minorHAnsi" w:hAnsiTheme="minorHAnsi" w:cstheme="minorHAnsi"/>
        </w:rPr>
        <w:t xml:space="preserve"> cycle and the center and halfway points of the princi</w:t>
      </w:r>
      <w:r w:rsidR="00B158DA">
        <w:rPr>
          <w:rFonts w:asciiTheme="minorHAnsi" w:hAnsiTheme="minorHAnsi" w:cstheme="minorHAnsi"/>
        </w:rPr>
        <w:t>pal</w:t>
      </w:r>
      <w:r w:rsidR="0010404B" w:rsidRPr="00D73153">
        <w:rPr>
          <w:rFonts w:asciiTheme="minorHAnsi" w:hAnsiTheme="minorHAnsi" w:cstheme="minorHAnsi"/>
        </w:rPr>
        <w:t xml:space="preserve"> cycle of the graph with the understanding that this cycle repeats itself indefinitely.  </w:t>
      </w:r>
      <w:r w:rsidR="00AD1D6B" w:rsidRPr="00D73153">
        <w:rPr>
          <w:rFonts w:asciiTheme="minorHAnsi" w:hAnsiTheme="minorHAnsi" w:cstheme="minorHAnsi"/>
          <w:color w:val="000000" w:themeColor="text1"/>
        </w:rPr>
        <w:br w:type="page"/>
      </w:r>
    </w:p>
    <w:p w14:paraId="06C68E89" w14:textId="60BA83F4" w:rsidR="002B3E19" w:rsidRPr="00D73153" w:rsidRDefault="00D73153" w:rsidP="002B3E19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lastRenderedPageBreak/>
        <w:t xml:space="preserve">Three cycles of the graph of </w:t>
      </w:r>
      <w:r w:rsidR="00EF64A2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607AC3E8">
          <v:shape id="_x0000_i1051" type="#_x0000_t75" alt="y equals tan x" style="width:46.2pt;height:15pt" o:ole="">
            <v:imagedata r:id="rId8" o:title=""/>
          </v:shape>
          <o:OLEObject Type="Embed" ProgID="Equation.DSMT4" ShapeID="_x0000_i1051" DrawAspect="Content" ObjectID="_1778939787" r:id="rId45"/>
        </w:object>
      </w:r>
      <w:r w:rsidRPr="00D73153">
        <w:rPr>
          <w:rFonts w:asciiTheme="minorHAnsi" w:hAnsiTheme="minorHAnsi" w:cstheme="minorHAnsi"/>
          <w:color w:val="000000" w:themeColor="text1"/>
        </w:rPr>
        <w:t>are shown below.</w:t>
      </w:r>
    </w:p>
    <w:p w14:paraId="7FE35D25" w14:textId="77777777" w:rsidR="00D73153" w:rsidRPr="00D73153" w:rsidRDefault="00D73153" w:rsidP="00E42928">
      <w:pPr>
        <w:rPr>
          <w:rFonts w:asciiTheme="minorHAnsi" w:hAnsiTheme="minorHAnsi" w:cstheme="minorHAnsi"/>
          <w:color w:val="000000" w:themeColor="text1"/>
        </w:rPr>
      </w:pPr>
    </w:p>
    <w:p w14:paraId="6D1A4D19" w14:textId="6B32E77D" w:rsidR="00937FC7" w:rsidRPr="00D73153" w:rsidRDefault="00EA4653" w:rsidP="003D3B79">
      <w:pPr>
        <w:spacing w:after="48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3B5AF24" wp14:editId="5E6B2AE2">
            <wp:extent cx="3638550" cy="3457220"/>
            <wp:effectExtent l="0" t="0" r="0" b="0"/>
            <wp:docPr id="2492" name="Picture 2492" descr=" graph of y equals tangent x shows 3 identical curves with periods pi, each rising sharply to the right from one of the lower quadrants, slowing the ascent near the x-axis, passing through to one of the upper quadrants and rising sharply again. The first curve has points (negative 5 pi over 4, negative 1), (negative pi, 0), and (negative 3 pi over 4, 1) with vertical asymptotes x equals negative 3 pi over 2 and negative pi over 2. The second curve (principal cycle) has points (negative pi over 4, negative 1), (0, 0), and (pi over 4, 1) with vertical asymptotes x equals negative pi over 2 and pi over2. The third curve has points (3 pi over 4, negative 1), (pi, 0), and (5 pi over 4, 1) with vertical asymptotes x equals pi over 2 and 3 pi over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82" cy="35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477" w:rsidRPr="00D73153">
        <w:rPr>
          <w:rFonts w:asciiTheme="minorHAnsi" w:hAnsiTheme="minorHAnsi" w:cstheme="minorHAnsi"/>
          <w:color w:val="000000" w:themeColor="text1"/>
        </w:rPr>
        <w:t xml:space="preserve"> </w:t>
      </w:r>
    </w:p>
    <w:p w14:paraId="250C9CDD" w14:textId="77777777" w:rsidR="00937FC7" w:rsidRPr="00D73153" w:rsidRDefault="00937FC7" w:rsidP="00D73153">
      <w:pPr>
        <w:spacing w:after="120"/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b/>
          <w:color w:val="000000" w:themeColor="text1"/>
        </w:rPr>
        <w:t>Characteristics of the Tangent Function</w:t>
      </w:r>
    </w:p>
    <w:p w14:paraId="4B6095C9" w14:textId="1815BA4A" w:rsidR="00D73153" w:rsidRPr="00D73153" w:rsidRDefault="00937FC7" w:rsidP="002B3E19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domain is </w:t>
      </w:r>
      <w:r w:rsidR="00135AC3" w:rsidRPr="00D73153">
        <w:rPr>
          <w:rFonts w:asciiTheme="minorHAnsi" w:hAnsiTheme="minorHAnsi" w:cstheme="minorHAnsi"/>
          <w:color w:val="000000" w:themeColor="text1"/>
          <w:position w:val="-24"/>
        </w:rPr>
        <w:object w:dxaOrig="3840" w:dyaOrig="620" w14:anchorId="62625237">
          <v:shape id="_x0000_i1052" type="#_x0000_t75" alt="all real numbers except odd multiples of pi over 2" style="width:192.6pt;height:31.2pt" o:ole="">
            <v:imagedata r:id="rId47" o:title=""/>
          </v:shape>
          <o:OLEObject Type="Embed" ProgID="Equation.DSMT4" ShapeID="_x0000_i1052" DrawAspect="Content" ObjectID="_1778939788" r:id="rId48"/>
        </w:object>
      </w:r>
      <w:r w:rsidR="00135AC3">
        <w:rPr>
          <w:rFonts w:asciiTheme="minorHAnsi" w:hAnsiTheme="minorHAnsi" w:cstheme="minorHAnsi"/>
          <w:color w:val="000000" w:themeColor="text1"/>
        </w:rPr>
        <w:t>.</w:t>
      </w:r>
    </w:p>
    <w:p w14:paraId="06BC9CB5" w14:textId="245EF312" w:rsidR="00937FC7" w:rsidRPr="00D73153" w:rsidRDefault="00937FC7" w:rsidP="00D73153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range is </w:t>
      </w:r>
      <w:r w:rsidR="009E508F" w:rsidRPr="00081448">
        <w:rPr>
          <w:rFonts w:asciiTheme="minorHAnsi" w:hAnsiTheme="minorHAnsi"/>
          <w:position w:val="-14"/>
        </w:rPr>
        <w:object w:dxaOrig="820" w:dyaOrig="400" w14:anchorId="68086030">
          <v:shape id="_x0000_i1053" type="#_x0000_t75" alt="left parenthesis negative infinity comma infinity right parenthesis" style="width:40.8pt;height:20.4pt" o:ole="">
            <v:imagedata r:id="rId49" o:title=""/>
          </v:shape>
          <o:OLEObject Type="Embed" ProgID="Equation.DSMT4" ShapeID="_x0000_i1053" DrawAspect="Content" ObjectID="_1778939789" r:id="rId50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  <w:r w:rsidRPr="00D73153">
        <w:rPr>
          <w:rFonts w:asciiTheme="minorHAnsi" w:hAnsiTheme="minorHAnsi" w:cstheme="minorHAnsi"/>
          <w:color w:val="000000" w:themeColor="text1"/>
        </w:rPr>
        <w:tab/>
      </w:r>
    </w:p>
    <w:p w14:paraId="0CD48873" w14:textId="16BD2122" w:rsidR="00641EA7" w:rsidRPr="00D73153" w:rsidRDefault="006B0115" w:rsidP="00D73153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function is periodic with a period of </w:t>
      </w:r>
      <w:r w:rsidR="009E508F" w:rsidRPr="00D73153">
        <w:rPr>
          <w:rFonts w:asciiTheme="minorHAnsi" w:hAnsiTheme="minorHAnsi" w:cstheme="minorHAnsi"/>
          <w:color w:val="000000" w:themeColor="text1"/>
          <w:position w:val="-6"/>
        </w:rPr>
        <w:object w:dxaOrig="620" w:dyaOrig="279" w14:anchorId="52BEFE8D">
          <v:shape id="_x0000_i1054" type="#_x0000_t75" alt="P equals pi" style="width:31.2pt;height:14.4pt" o:ole="">
            <v:imagedata r:id="rId51" o:title=""/>
          </v:shape>
          <o:OLEObject Type="Embed" ProgID="Equation.DSMT4" ShapeID="_x0000_i1054" DrawAspect="Content" ObjectID="_1778939790" r:id="rId52"/>
        </w:object>
      </w:r>
      <w:r w:rsidR="009E508F">
        <w:rPr>
          <w:rFonts w:asciiTheme="minorHAnsi" w:hAnsiTheme="minorHAnsi" w:cstheme="minorHAnsi"/>
          <w:color w:val="000000" w:themeColor="text1"/>
        </w:rPr>
        <w:t>.</w:t>
      </w:r>
      <w:r w:rsidR="00BA2FF2" w:rsidRPr="00D73153">
        <w:rPr>
          <w:rFonts w:asciiTheme="minorHAnsi" w:hAnsiTheme="minorHAnsi" w:cstheme="minorHAnsi"/>
          <w:color w:val="000000" w:themeColor="text1"/>
        </w:rPr>
        <w:t xml:space="preserve"> </w:t>
      </w:r>
    </w:p>
    <w:p w14:paraId="5A74E1C0" w14:textId="079C2DD4" w:rsidR="00BA2FF2" w:rsidRPr="00D73153" w:rsidRDefault="00BA2FF2" w:rsidP="002B3E19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</w:t>
      </w:r>
      <w:r w:rsidR="00246510" w:rsidRPr="00D73153">
        <w:rPr>
          <w:rFonts w:asciiTheme="minorHAnsi" w:hAnsiTheme="minorHAnsi" w:cstheme="minorHAnsi"/>
          <w:color w:val="000000" w:themeColor="text1"/>
        </w:rPr>
        <w:t>principal cycle</w:t>
      </w:r>
      <w:r w:rsidRPr="00D73153">
        <w:rPr>
          <w:rFonts w:asciiTheme="minorHAnsi" w:hAnsiTheme="minorHAnsi" w:cstheme="minorHAnsi"/>
          <w:color w:val="000000" w:themeColor="text1"/>
        </w:rPr>
        <w:t xml:space="preserve"> of the graph</w:t>
      </w:r>
      <w:r w:rsidR="006610AC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>occurs on the interval</w:t>
      </w:r>
      <w:r w:rsidR="002B3E19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9E508F" w:rsidRPr="00D73153">
        <w:rPr>
          <w:rFonts w:asciiTheme="minorHAnsi" w:hAnsiTheme="minorHAnsi" w:cstheme="minorHAnsi"/>
          <w:color w:val="000000" w:themeColor="text1"/>
          <w:position w:val="-16"/>
        </w:rPr>
        <w:object w:dxaOrig="820" w:dyaOrig="440" w14:anchorId="04383D2B">
          <v:shape id="_x0000_i1055" type="#_x0000_t75" alt="left parenthesis negative pi over 2 comma pi over 2 right parenthesis" style="width:40.8pt;height:21.6pt" o:ole="">
            <v:imagedata r:id="rId53" o:title=""/>
          </v:shape>
          <o:OLEObject Type="Embed" ProgID="Equation.DSMT4" ShapeID="_x0000_i1055" DrawAspect="Content" ObjectID="_1778939791" r:id="rId54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</w:p>
    <w:p w14:paraId="09C1381F" w14:textId="4C4464D8" w:rsidR="00DE5DEE" w:rsidRPr="00D73153" w:rsidRDefault="002B3E19" w:rsidP="00D73153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</w:t>
      </w:r>
      <w:r w:rsidR="00937FC7" w:rsidRPr="00D73153">
        <w:rPr>
          <w:rFonts w:asciiTheme="minorHAnsi" w:hAnsiTheme="minorHAnsi" w:cstheme="minorHAnsi"/>
          <w:color w:val="000000" w:themeColor="text1"/>
        </w:rPr>
        <w:t xml:space="preserve">he function has </w:t>
      </w:r>
      <w:r w:rsidR="00DE5DEE" w:rsidRPr="00D73153">
        <w:rPr>
          <w:rFonts w:asciiTheme="minorHAnsi" w:hAnsiTheme="minorHAnsi" w:cstheme="minorHAnsi"/>
          <w:color w:val="000000" w:themeColor="text1"/>
        </w:rPr>
        <w:t xml:space="preserve">infinitely many </w:t>
      </w:r>
      <w:r w:rsidR="00937FC7" w:rsidRPr="00D73153">
        <w:rPr>
          <w:rFonts w:asciiTheme="minorHAnsi" w:hAnsiTheme="minorHAnsi" w:cstheme="minorHAnsi"/>
          <w:color w:val="000000" w:themeColor="text1"/>
        </w:rPr>
        <w:t>vertical asymptotes</w: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B639FC" w:rsidRPr="00D73153">
        <w:rPr>
          <w:rFonts w:asciiTheme="minorHAnsi" w:hAnsiTheme="minorHAnsi" w:cstheme="minorHAnsi"/>
          <w:color w:val="000000" w:themeColor="text1"/>
        </w:rPr>
        <w:t>w</w:t>
      </w:r>
      <w:r w:rsidR="00DE5DEE" w:rsidRPr="00D73153">
        <w:rPr>
          <w:rFonts w:asciiTheme="minorHAnsi" w:hAnsiTheme="minorHAnsi" w:cstheme="minorHAnsi"/>
          <w:color w:val="000000" w:themeColor="text1"/>
        </w:rPr>
        <w:t>ith</w:t>
      </w:r>
      <w:r w:rsidR="00641EA7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DE5DEE" w:rsidRPr="00D73153">
        <w:rPr>
          <w:rFonts w:asciiTheme="minorHAnsi" w:hAnsiTheme="minorHAnsi" w:cstheme="minorHAnsi"/>
          <w:color w:val="000000" w:themeColor="text1"/>
        </w:rPr>
        <w:t xml:space="preserve">equations </w:t>
      </w:r>
      <w:r w:rsidR="009E508F" w:rsidRPr="00081448">
        <w:rPr>
          <w:rFonts w:asciiTheme="minorHAnsi" w:hAnsiTheme="minorHAnsi"/>
          <w:position w:val="-24"/>
        </w:rPr>
        <w:object w:dxaOrig="1380" w:dyaOrig="620" w14:anchorId="2DC02165">
          <v:shape id="_x0000_i1056" type="#_x0000_t75" alt="x equals left parenthesis 2 n plus 1 right parenthesis pi over 2" style="width:69pt;height:31.2pt" o:ole="">
            <v:imagedata r:id="rId55" o:title=""/>
          </v:shape>
          <o:OLEObject Type="Embed" ProgID="Equation.DSMT4" ShapeID="_x0000_i1056" DrawAspect="Content" ObjectID="_1778939792" r:id="rId56"/>
        </w:object>
      </w:r>
      <w:r w:rsidR="00DE5DEE" w:rsidRPr="00D73153">
        <w:rPr>
          <w:rFonts w:asciiTheme="minorHAnsi" w:hAnsiTheme="minorHAnsi" w:cstheme="minorHAnsi"/>
          <w:color w:val="000000" w:themeColor="text1"/>
        </w:rPr>
        <w:t xml:space="preserve"> where </w:t>
      </w:r>
      <w:r w:rsidR="00DE5DEE"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="00DF0DD8" w:rsidRPr="00D73153">
        <w:rPr>
          <w:rFonts w:asciiTheme="minorHAnsi" w:hAnsiTheme="minorHAnsi" w:cstheme="minorHAnsi"/>
          <w:color w:val="000000" w:themeColor="text1"/>
        </w:rPr>
        <w:t>is an</w:t>
      </w:r>
      <w:r w:rsidR="00DE5DEE" w:rsidRPr="00D73153">
        <w:rPr>
          <w:rFonts w:asciiTheme="minorHAnsi" w:hAnsiTheme="minorHAnsi" w:cstheme="minorHAnsi"/>
          <w:color w:val="000000" w:themeColor="text1"/>
        </w:rPr>
        <w:t xml:space="preserve"> integer.</w:t>
      </w:r>
    </w:p>
    <w:p w14:paraId="602DF9A9" w14:textId="63E72639" w:rsidR="00937FC7" w:rsidRPr="00D73153" w:rsidRDefault="00937FC7" w:rsidP="00D73153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</w:t>
      </w:r>
      <w:r w:rsidRPr="00D73153">
        <w:rPr>
          <w:rFonts w:asciiTheme="minorHAnsi" w:hAnsiTheme="minorHAnsi" w:cstheme="minorHAnsi"/>
          <w:i/>
          <w:color w:val="000000" w:themeColor="text1"/>
        </w:rPr>
        <w:t>y-</w:t>
      </w:r>
      <w:r w:rsidRPr="00D73153">
        <w:rPr>
          <w:rFonts w:asciiTheme="minorHAnsi" w:hAnsiTheme="minorHAnsi" w:cstheme="minorHAnsi"/>
          <w:color w:val="000000" w:themeColor="text1"/>
        </w:rPr>
        <w:t xml:space="preserve">intercept is 0. </w:t>
      </w:r>
    </w:p>
    <w:p w14:paraId="2ECDA9B0" w14:textId="608C9F41" w:rsidR="00937FC7" w:rsidRPr="00D73153" w:rsidRDefault="002E1477" w:rsidP="00D73153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For each cycle there is one center point.  The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>coordinate</w:t>
      </w:r>
      <w:r w:rsidR="000B3F31" w:rsidRPr="00D73153">
        <w:rPr>
          <w:rFonts w:asciiTheme="minorHAnsi" w:hAnsiTheme="minorHAnsi" w:cstheme="minorHAnsi"/>
          <w:color w:val="000000" w:themeColor="text1"/>
        </w:rPr>
        <w:t>s</w:t>
      </w:r>
      <w:r w:rsidRPr="00D73153">
        <w:rPr>
          <w:rFonts w:asciiTheme="minorHAnsi" w:hAnsiTheme="minorHAnsi" w:cstheme="minorHAnsi"/>
          <w:color w:val="000000" w:themeColor="text1"/>
        </w:rPr>
        <w:t xml:space="preserve"> of </w:t>
      </w:r>
      <w:r w:rsidR="000B3F31" w:rsidRPr="00D73153">
        <w:rPr>
          <w:rFonts w:asciiTheme="minorHAnsi" w:hAnsiTheme="minorHAnsi" w:cstheme="minorHAnsi"/>
          <w:color w:val="000000" w:themeColor="text1"/>
        </w:rPr>
        <w:t>the</w:t>
      </w:r>
      <w:r w:rsidR="00641EA7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>ce</w:t>
      </w:r>
      <w:r w:rsidR="000B3F31" w:rsidRPr="00D73153">
        <w:rPr>
          <w:rFonts w:asciiTheme="minorHAnsi" w:hAnsiTheme="minorHAnsi" w:cstheme="minorHAnsi"/>
          <w:color w:val="000000" w:themeColor="text1"/>
        </w:rPr>
        <w:t>nter points are also the</w:t>
      </w:r>
      <w:r w:rsidR="00937FC7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937FC7"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="000B3F31" w:rsidRPr="00D73153">
        <w:rPr>
          <w:rFonts w:asciiTheme="minorHAnsi" w:hAnsiTheme="minorHAnsi" w:cstheme="minorHAnsi"/>
          <w:color w:val="000000" w:themeColor="text1"/>
        </w:rPr>
        <w:t>intercepts,</w:t>
      </w:r>
      <w:r w:rsidR="00937FC7" w:rsidRPr="00D73153">
        <w:rPr>
          <w:rFonts w:asciiTheme="minorHAnsi" w:hAnsiTheme="minorHAnsi" w:cstheme="minorHAnsi"/>
          <w:color w:val="000000" w:themeColor="text1"/>
        </w:rPr>
        <w:t xml:space="preserve"> or zeros</w:t>
      </w:r>
      <w:r w:rsidR="000B3F31" w:rsidRPr="00D73153">
        <w:rPr>
          <w:rFonts w:asciiTheme="minorHAnsi" w:hAnsiTheme="minorHAnsi" w:cstheme="minorHAnsi"/>
          <w:color w:val="000000" w:themeColor="text1"/>
        </w:rPr>
        <w:t xml:space="preserve">, and </w:t>
      </w:r>
      <w:r w:rsidR="00937FC7" w:rsidRPr="00D73153">
        <w:rPr>
          <w:rFonts w:asciiTheme="minorHAnsi" w:hAnsiTheme="minorHAnsi" w:cstheme="minorHAnsi"/>
          <w:color w:val="000000" w:themeColor="text1"/>
        </w:rPr>
        <w:t>are of the form</w:t>
      </w:r>
      <w:r w:rsidR="00641EA7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C80CAE" w:rsidRPr="00D73153">
        <w:rPr>
          <w:rFonts w:asciiTheme="minorHAnsi" w:hAnsiTheme="minorHAnsi" w:cstheme="minorHAnsi"/>
          <w:color w:val="000000" w:themeColor="text1"/>
          <w:position w:val="-6"/>
        </w:rPr>
        <w:object w:dxaOrig="720" w:dyaOrig="220" w14:anchorId="22AAF020">
          <v:shape id="_x0000_i1057" type="#_x0000_t75" alt="x equals n pi" style="width:36pt;height:10.8pt" o:ole="">
            <v:imagedata r:id="rId57" o:title=""/>
          </v:shape>
          <o:OLEObject Type="Embed" ProgID="Equation.DSMT4" ShapeID="_x0000_i1057" DrawAspect="Content" ObjectID="_1778939793" r:id="rId58"/>
        </w:object>
      </w:r>
      <w:r w:rsidR="00937FC7" w:rsidRPr="00D73153">
        <w:rPr>
          <w:rFonts w:asciiTheme="minorHAnsi" w:hAnsiTheme="minorHAnsi" w:cstheme="minorHAnsi"/>
          <w:color w:val="000000" w:themeColor="text1"/>
        </w:rPr>
        <w:t xml:space="preserve">where </w:t>
      </w:r>
      <w:r w:rsidR="00937FC7"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="00224358" w:rsidRPr="00D73153">
        <w:rPr>
          <w:rFonts w:asciiTheme="minorHAnsi" w:hAnsiTheme="minorHAnsi" w:cstheme="minorHAnsi"/>
          <w:color w:val="000000" w:themeColor="text1"/>
        </w:rPr>
        <w:t>is an</w:t>
      </w:r>
      <w:r w:rsidR="00937FC7" w:rsidRPr="00D73153">
        <w:rPr>
          <w:rFonts w:asciiTheme="minorHAnsi" w:hAnsiTheme="minorHAnsi" w:cstheme="minorHAnsi"/>
          <w:color w:val="000000" w:themeColor="text1"/>
        </w:rPr>
        <w:t xml:space="preserve"> integer.</w:t>
      </w:r>
      <w:r w:rsidR="00937FC7" w:rsidRPr="00D73153">
        <w:rPr>
          <w:rFonts w:asciiTheme="minorHAnsi" w:hAnsiTheme="minorHAnsi" w:cstheme="minorHAnsi"/>
          <w:color w:val="000000" w:themeColor="text1"/>
        </w:rPr>
        <w:tab/>
      </w:r>
    </w:p>
    <w:p w14:paraId="6B90649A" w14:textId="6D477685" w:rsidR="00D73153" w:rsidRPr="00D73153" w:rsidRDefault="005F0720" w:rsidP="00D73153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For each cycle there are two halfway points.  The halfway point to </w:t>
      </w:r>
      <w:r w:rsidR="00126655">
        <w:rPr>
          <w:rFonts w:asciiTheme="minorHAnsi" w:hAnsiTheme="minorHAnsi" w:cstheme="minorHAnsi"/>
          <w:color w:val="000000" w:themeColor="text1"/>
        </w:rPr>
        <w:t>the left of an</w:t>
      </w:r>
      <w:r w:rsidR="00641EA7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 xml:space="preserve">intercept has a </w:t>
      </w:r>
      <w:r w:rsidRPr="00D73153">
        <w:rPr>
          <w:rFonts w:asciiTheme="minorHAnsi" w:hAnsiTheme="minorHAnsi" w:cstheme="minorHAnsi"/>
          <w:i/>
          <w:color w:val="000000" w:themeColor="text1"/>
        </w:rPr>
        <w:t>y-</w:t>
      </w:r>
      <w:r w:rsidRPr="00D73153">
        <w:rPr>
          <w:rFonts w:asciiTheme="minorHAnsi" w:hAnsiTheme="minorHAnsi" w:cstheme="minorHAnsi"/>
          <w:color w:val="000000" w:themeColor="text1"/>
        </w:rPr>
        <w:t xml:space="preserve">coordinate of </w:t>
      </w:r>
      <w:r w:rsidR="009E508F" w:rsidRPr="00D73153">
        <w:rPr>
          <w:rFonts w:asciiTheme="minorHAnsi" w:hAnsiTheme="minorHAnsi" w:cstheme="minorHAnsi"/>
          <w:color w:val="000000" w:themeColor="text1"/>
          <w:position w:val="-4"/>
        </w:rPr>
        <w:object w:dxaOrig="300" w:dyaOrig="260" w14:anchorId="12CAB672">
          <v:shape id="_x0000_i1058" type="#_x0000_t75" alt="negative 1" style="width:15pt;height:12pt" o:ole="">
            <v:imagedata r:id="rId59" o:title=""/>
          </v:shape>
          <o:OLEObject Type="Embed" ProgID="Equation.DSMT4" ShapeID="_x0000_i1058" DrawAspect="Content" ObjectID="_1778939794" r:id="rId60"/>
        </w:object>
      </w:r>
      <w:r w:rsidRPr="00D73153">
        <w:rPr>
          <w:rFonts w:asciiTheme="minorHAnsi" w:hAnsiTheme="minorHAnsi" w:cstheme="minorHAnsi"/>
          <w:color w:val="000000" w:themeColor="text1"/>
        </w:rPr>
        <w:t>.  The h</w:t>
      </w:r>
      <w:r w:rsidR="00126655">
        <w:rPr>
          <w:rFonts w:asciiTheme="minorHAnsi" w:hAnsiTheme="minorHAnsi" w:cstheme="minorHAnsi"/>
          <w:color w:val="000000" w:themeColor="text1"/>
        </w:rPr>
        <w:t>alfway point to the right of an</w:t>
      </w:r>
      <w:r w:rsidR="00641EA7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>intercept has a</w:t>
      </w:r>
      <w:r w:rsidR="00682F0E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>y-</w:t>
      </w:r>
      <w:r w:rsidRPr="00D73153">
        <w:rPr>
          <w:rFonts w:asciiTheme="minorHAnsi" w:hAnsiTheme="minorHAnsi" w:cstheme="minorHAnsi"/>
          <w:color w:val="000000" w:themeColor="text1"/>
        </w:rPr>
        <w:t xml:space="preserve">coordinate of </w:t>
      </w:r>
      <w:r w:rsidR="009E508F">
        <w:rPr>
          <w:rFonts w:asciiTheme="minorHAnsi" w:hAnsiTheme="minorHAnsi" w:cstheme="minorHAnsi"/>
          <w:color w:val="000000" w:themeColor="text1"/>
        </w:rPr>
        <w:t>1</w:t>
      </w:r>
      <w:r w:rsidRPr="00D73153">
        <w:rPr>
          <w:rFonts w:asciiTheme="minorHAnsi" w:hAnsiTheme="minorHAnsi" w:cstheme="minorHAnsi"/>
          <w:color w:val="000000" w:themeColor="text1"/>
        </w:rPr>
        <w:t>.</w:t>
      </w:r>
      <w:r w:rsidR="00481DBE" w:rsidRPr="00D73153">
        <w:rPr>
          <w:rFonts w:asciiTheme="minorHAnsi" w:hAnsiTheme="minorHAnsi" w:cstheme="minorHAnsi"/>
          <w:color w:val="000000" w:themeColor="text1"/>
        </w:rPr>
        <w:t xml:space="preserve"> </w:t>
      </w:r>
    </w:p>
    <w:p w14:paraId="047A7DC4" w14:textId="29838A3D" w:rsidR="00D73153" w:rsidRPr="00D73153" w:rsidRDefault="00937FC7" w:rsidP="00D73153">
      <w:pPr>
        <w:spacing w:after="240"/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is odd which means</w:t>
      </w:r>
      <w:r w:rsidR="009E508F" w:rsidRPr="00D73153">
        <w:rPr>
          <w:rFonts w:asciiTheme="minorHAnsi" w:hAnsiTheme="minorHAnsi" w:cstheme="minorHAnsi"/>
          <w:color w:val="000000" w:themeColor="text1"/>
          <w:position w:val="-10"/>
        </w:rPr>
        <w:object w:dxaOrig="1660" w:dyaOrig="320" w14:anchorId="1798C393">
          <v:shape id="_x0000_i1059" type="#_x0000_t75" alt="tangent of negative x equals negative tangent of x" style="width:82.8pt;height:16.2pt" o:ole="">
            <v:imagedata r:id="rId61" o:title=""/>
          </v:shape>
          <o:OLEObject Type="Embed" ProgID="Equation.DSMT4" ShapeID="_x0000_i1059" DrawAspect="Content" ObjectID="_1778939795" r:id="rId62"/>
        </w:object>
      </w:r>
      <w:r w:rsidRPr="00D73153">
        <w:rPr>
          <w:rFonts w:asciiTheme="minorHAnsi" w:hAnsiTheme="minorHAnsi" w:cstheme="minorHAnsi"/>
          <w:color w:val="000000" w:themeColor="text1"/>
        </w:rPr>
        <w:t>.  The graph is symmetric about the origin.</w:t>
      </w:r>
      <w:r w:rsidRPr="00D7315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06326DB" w14:textId="4A8306C3" w:rsidR="004B0FD1" w:rsidRPr="00D73153" w:rsidRDefault="00D73153" w:rsidP="00D73153">
      <w:pPr>
        <w:spacing w:after="240"/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</w:t>
      </w:r>
      <w:r w:rsidR="0058719A" w:rsidRPr="00D73153">
        <w:rPr>
          <w:rFonts w:asciiTheme="minorHAnsi" w:hAnsiTheme="minorHAnsi" w:cstheme="minorHAnsi"/>
          <w:color w:val="000000" w:themeColor="text1"/>
        </w:rPr>
        <w:t xml:space="preserve">he graph of </w:t>
      </w:r>
      <w:r w:rsidR="00AD1C33" w:rsidRPr="00D73153">
        <w:rPr>
          <w:rFonts w:asciiTheme="minorHAnsi" w:hAnsiTheme="minorHAnsi" w:cstheme="minorHAnsi"/>
          <w:color w:val="000000" w:themeColor="text1"/>
        </w:rPr>
        <w:t xml:space="preserve">each cycle of </w:t>
      </w:r>
      <w:r w:rsidR="009E508F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2400B741">
          <v:shape id="_x0000_i1060" type="#_x0000_t75" alt="y equals tan x" style="width:46.2pt;height:15pt" o:ole="">
            <v:imagedata r:id="rId8" o:title=""/>
          </v:shape>
          <o:OLEObject Type="Embed" ProgID="Equation.DSMT4" ShapeID="_x0000_i1060" DrawAspect="Content" ObjectID="_1778939796" r:id="rId63"/>
        </w:object>
      </w:r>
      <w:r w:rsidR="006610AC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58719A" w:rsidRPr="00D73153">
        <w:rPr>
          <w:rFonts w:asciiTheme="minorHAnsi" w:hAnsiTheme="minorHAnsi" w:cstheme="minorHAnsi"/>
          <w:color w:val="000000" w:themeColor="text1"/>
        </w:rPr>
        <w:t>is one-to-one.</w:t>
      </w:r>
      <w:r w:rsidR="0058719A" w:rsidRPr="00D7315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6D6896F" w14:textId="5424C94D" w:rsidR="00BA4FD7" w:rsidRPr="00D73153" w:rsidRDefault="002B3E19" w:rsidP="00D73153">
      <w:pPr>
        <w:pStyle w:val="Heading1"/>
      </w:pPr>
      <w:r w:rsidRPr="00D73153">
        <w:br w:type="page"/>
      </w:r>
      <w:r w:rsidR="00340506" w:rsidRPr="00D73153">
        <w:lastRenderedPageBreak/>
        <w:t xml:space="preserve">OBJECTIVE 2:  </w:t>
      </w:r>
      <w:r w:rsidR="00165024" w:rsidRPr="00D73153">
        <w:t xml:space="preserve">Sketching </w:t>
      </w:r>
      <w:r w:rsidR="005E340A">
        <w:t>Functions</w:t>
      </w:r>
      <w:r w:rsidR="00B319B1" w:rsidRPr="00D73153">
        <w:t xml:space="preserve"> of the </w:t>
      </w:r>
      <w:r w:rsidR="005E340A">
        <w:t>F</w:t>
      </w:r>
      <w:r w:rsidR="00B319B1" w:rsidRPr="00D73153">
        <w:t xml:space="preserve">orm </w:t>
      </w:r>
      <w:r w:rsidR="009E508F" w:rsidRPr="00D73153">
        <w:rPr>
          <w:position w:val="-14"/>
        </w:rPr>
        <w:object w:dxaOrig="2299" w:dyaOrig="400" w14:anchorId="74722B00">
          <v:shape id="_x0000_i1061" type="#_x0000_t75" alt="y equals A tangent left parenthesis B x minus C right parenthesis plus D" style="width:114pt;height:21pt" o:ole="">
            <v:imagedata r:id="rId64" o:title=""/>
          </v:shape>
          <o:OLEObject Type="Embed" ProgID="Equation.DSMT4" ShapeID="_x0000_i1061" DrawAspect="Content" ObjectID="_1778939797" r:id="rId65"/>
        </w:object>
      </w:r>
    </w:p>
    <w:p w14:paraId="5F63340D" w14:textId="77777777" w:rsidR="003B59CA" w:rsidRPr="00D73153" w:rsidRDefault="003B59CA" w:rsidP="00340506">
      <w:pPr>
        <w:rPr>
          <w:rFonts w:asciiTheme="minorHAnsi" w:hAnsiTheme="minorHAnsi" w:cstheme="minorHAnsi"/>
          <w:color w:val="000000" w:themeColor="text1"/>
        </w:rPr>
      </w:pPr>
    </w:p>
    <w:p w14:paraId="7BD0B08F" w14:textId="0300DFF1" w:rsidR="00CB000D" w:rsidRPr="00D73153" w:rsidRDefault="00CB000D" w:rsidP="00340506">
      <w:pPr>
        <w:rPr>
          <w:rFonts w:asciiTheme="minorHAnsi" w:hAnsiTheme="minorHAnsi" w:cstheme="minorHAnsi"/>
          <w:i/>
          <w:color w:val="000000" w:themeColor="text1"/>
        </w:rPr>
      </w:pPr>
      <w:r w:rsidRPr="00D73153">
        <w:rPr>
          <w:rFonts w:asciiTheme="minorHAnsi" w:hAnsiTheme="minorHAnsi" w:cstheme="minorHAnsi"/>
          <w:b/>
          <w:color w:val="000000" w:themeColor="text1"/>
        </w:rPr>
        <w:t xml:space="preserve">Steps for Sketching Functions of the Form </w:t>
      </w:r>
      <w:r w:rsidR="009E508F" w:rsidRPr="00D73153">
        <w:rPr>
          <w:position w:val="-14"/>
        </w:rPr>
        <w:object w:dxaOrig="2299" w:dyaOrig="400" w14:anchorId="30B3894B">
          <v:shape id="_x0000_i1062" type="#_x0000_t75" alt="y equals A tangent left parenthesis B x minus C right parenthesis plus D" style="width:114pt;height:21pt" o:ole="">
            <v:imagedata r:id="rId64" o:title=""/>
          </v:shape>
          <o:OLEObject Type="Embed" ProgID="Equation.DSMT4" ShapeID="_x0000_i1062" DrawAspect="Content" ObjectID="_1778939798" r:id="rId66"/>
        </w:object>
      </w:r>
    </w:p>
    <w:p w14:paraId="101255FD" w14:textId="77777777" w:rsidR="0052085A" w:rsidRPr="00D73153" w:rsidRDefault="0052085A" w:rsidP="0052085A">
      <w:pPr>
        <w:ind w:left="720"/>
        <w:rPr>
          <w:rFonts w:asciiTheme="minorHAnsi" w:hAnsiTheme="minorHAnsi" w:cstheme="minorHAnsi"/>
          <w:color w:val="000000" w:themeColor="text1"/>
        </w:rPr>
      </w:pPr>
    </w:p>
    <w:p w14:paraId="2A797E16" w14:textId="238D2B6F" w:rsidR="009E126D" w:rsidRPr="00851C9A" w:rsidRDefault="009E126D" w:rsidP="00851C9A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If</w:t>
      </w:r>
      <w:r w:rsidR="009E508F" w:rsidRPr="00851C9A">
        <w:rPr>
          <w:position w:val="-6"/>
          <w:sz w:val="24"/>
          <w:szCs w:val="24"/>
        </w:rPr>
        <w:object w:dxaOrig="580" w:dyaOrig="279" w14:anchorId="1CDDABE9">
          <v:shape id="_x0000_i1063" type="#_x0000_t75" alt="B less than 0" style="width:28.8pt;height:14.4pt" o:ole="">
            <v:imagedata r:id="rId67" o:title=""/>
          </v:shape>
          <o:OLEObject Type="Embed" ProgID="Equation.DSMT4" ShapeID="_x0000_i1063" DrawAspect="Content" ObjectID="_1778939799" r:id="rId68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B639FC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use the odd property of the tangent function to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rewrite the function in an equivalent form such that </w:t>
      </w:r>
      <w:r w:rsidR="009E508F" w:rsidRPr="00851C9A">
        <w:rPr>
          <w:position w:val="-6"/>
          <w:sz w:val="24"/>
          <w:szCs w:val="24"/>
        </w:rPr>
        <w:object w:dxaOrig="600" w:dyaOrig="279" w14:anchorId="7F18D4B8">
          <v:shape id="_x0000_i1064" type="#_x0000_t75" alt="B greater than zero" style="width:30pt;height:14.4pt" o:ole="">
            <v:imagedata r:id="rId69" o:title=""/>
          </v:shape>
          <o:OLEObject Type="Embed" ProgID="Equation.DSMT4" ShapeID="_x0000_i1064" DrawAspect="Content" ObjectID="_1778939800" r:id="rId70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B1CAB9" w14:textId="00634A4D" w:rsidR="008D68A0" w:rsidRPr="00851C9A" w:rsidRDefault="0052085A" w:rsidP="00851C9A">
      <w:pPr>
        <w:pStyle w:val="ListParagraph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We now use this new form to determine </w:t>
      </w:r>
      <w:r w:rsidRPr="00851C9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A, B</w:t>
      </w:r>
      <w:r w:rsidRPr="00851C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Pr="00851C9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C, </w:t>
      </w:r>
      <w:r w:rsidRPr="00851C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and </w:t>
      </w:r>
      <w:r w:rsidRPr="00851C9A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D.</w:t>
      </w:r>
    </w:p>
    <w:p w14:paraId="297CCF4C" w14:textId="431E6520" w:rsidR="00FF15C2" w:rsidRPr="00851C9A" w:rsidRDefault="00C10846" w:rsidP="00851C9A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Determine the </w:t>
      </w:r>
      <w:r w:rsidR="00151F74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interval and the equations of the vertical asymptotes of the </w:t>
      </w:r>
      <w:r w:rsidR="00246510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principal cycle</w:t>
      </w:r>
      <w:r w:rsidR="00151F74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The interval</w:t>
      </w:r>
      <w:r w:rsidR="00B93511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the </w:t>
      </w:r>
      <w:r w:rsidR="00246510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principal cycle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F15C2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can be</w:t>
      </w:r>
      <w:r w:rsidR="00340506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24C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found by solving the inequality </w:t>
      </w:r>
      <w:r w:rsidR="009E508F" w:rsidRPr="00851C9A">
        <w:rPr>
          <w:position w:val="-24"/>
          <w:sz w:val="24"/>
          <w:szCs w:val="24"/>
        </w:rPr>
        <w:object w:dxaOrig="1740" w:dyaOrig="620" w14:anchorId="76A59731">
          <v:shape id="_x0000_i1065" type="#_x0000_t75" alt="negative pi over 2 is less than B x minus C is less than pi over 2" style="width:87pt;height:31.2pt" o:ole="">
            <v:imagedata r:id="rId71" o:title=""/>
          </v:shape>
          <o:OLEObject Type="Embed" ProgID="Equation.DSMT4" ShapeID="_x0000_i1065" DrawAspect="Content" ObjectID="_1778939801" r:id="rId72"/>
        </w:object>
      </w:r>
      <w:r w:rsidR="008624C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.  The vertical</w:t>
      </w:r>
      <w:r w:rsidR="00B93511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24C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asymptotes of the principal cycle occur at the “endpoints” o</w:t>
      </w:r>
      <w:r w:rsidR="00340506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 the </w:t>
      </w:r>
      <w:r w:rsidR="008624C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interval of the principal cycle.</w:t>
      </w:r>
    </w:p>
    <w:p w14:paraId="342964D6" w14:textId="45437192" w:rsidR="00917976" w:rsidRPr="00851C9A" w:rsidRDefault="00C10846" w:rsidP="00851C9A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period is </w:t>
      </w:r>
      <w:r w:rsidR="009E508F" w:rsidRPr="00851C9A">
        <w:rPr>
          <w:position w:val="-24"/>
          <w:sz w:val="24"/>
          <w:szCs w:val="24"/>
        </w:rPr>
        <w:object w:dxaOrig="680" w:dyaOrig="620" w14:anchorId="49A638D9">
          <v:shape id="_x0000_i1066" type="#_x0000_t75" alt="P equals pi over B" style="width:33.6pt;height:31.2pt" o:ole="">
            <v:imagedata r:id="rId73" o:title=""/>
          </v:shape>
          <o:OLEObject Type="Embed" ProgID="Equation.DSMT4" ShapeID="_x0000_i1066" DrawAspect="Content" ObjectID="_1778939802" r:id="rId74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A0C0D0" w14:textId="4F31132F" w:rsidR="00851C9A" w:rsidRDefault="006F4414" w:rsidP="00851C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Determine the center point of the </w:t>
      </w:r>
      <w:r w:rsidR="00246510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principal cycle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</w:t>
      </w:r>
      <w:r w:rsidR="009E508F" w:rsidRPr="00851C9A">
        <w:rPr>
          <w:position w:val="-14"/>
          <w:sz w:val="24"/>
          <w:szCs w:val="24"/>
        </w:rPr>
        <w:object w:dxaOrig="2220" w:dyaOrig="400" w14:anchorId="08DFB507">
          <v:shape id="_x0000_i1067" type="#_x0000_t75" alt="y equals A tangent left parenthesis B x minus C right parenthesis plus D" style="width:111pt;height:20.4pt" o:ole="">
            <v:imagedata r:id="rId75" o:title=""/>
          </v:shape>
          <o:OLEObject Type="Embed" ProgID="Equation.DSMT4" ShapeID="_x0000_i1067" DrawAspect="Content" ObjectID="_1778939803" r:id="rId76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</w:p>
    <w:p w14:paraId="4E6AB66B" w14:textId="2911D52F" w:rsidR="006F4414" w:rsidRPr="00851C9A" w:rsidRDefault="006F4414" w:rsidP="00851C9A">
      <w:pPr>
        <w:pStyle w:val="ListParagraph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coordinate of the</w:t>
      </w:r>
      <w:r w:rsidR="00B93511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center point</w:t>
      </w:r>
      <w:r w:rsidR="00340506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located midway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between the vertical asymptotes of the </w:t>
      </w:r>
      <w:r w:rsidR="00246510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principal cycle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The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y-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coordinate</w:t>
      </w:r>
      <w:r w:rsidR="00B93511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 the center point is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Note that when </w:t>
      </w:r>
      <w:r w:rsidR="009E508F" w:rsidRPr="00851C9A">
        <w:rPr>
          <w:position w:val="-6"/>
          <w:sz w:val="24"/>
          <w:szCs w:val="24"/>
        </w:rPr>
        <w:object w:dxaOrig="620" w:dyaOrig="279" w14:anchorId="09307901">
          <v:shape id="_x0000_i1068" type="#_x0000_t75" alt="D equals 0" style="width:31.2pt;height:14.4pt" o:ole="">
            <v:imagedata r:id="rId77" o:title=""/>
          </v:shape>
          <o:OLEObject Type="Embed" ProgID="Equation.DSMT4" ShapeID="_x0000_i1068" DrawAspect="Content" ObjectID="_1778939804" r:id="rId78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the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</w:t>
      </w:r>
      <w:r w:rsidR="008624CA"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-</w:t>
      </w:r>
      <w:r w:rsidR="008624C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 of the center point is the </w:t>
      </w:r>
      <w:r w:rsidR="008624CA"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="008624C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intercept.</w:t>
      </w:r>
    </w:p>
    <w:p w14:paraId="16A051C8" w14:textId="7A8CFA3E" w:rsidR="00851C9A" w:rsidRDefault="006F4414" w:rsidP="00851C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Determine the coordinates of the two halfway points of the </w:t>
      </w:r>
      <w:r w:rsidR="00246510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principal cycle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</w:t>
      </w:r>
      <w:r w:rsidR="009E508F" w:rsidRPr="00851C9A">
        <w:rPr>
          <w:position w:val="-14"/>
          <w:sz w:val="24"/>
          <w:szCs w:val="24"/>
        </w:rPr>
        <w:object w:dxaOrig="2220" w:dyaOrig="400" w14:anchorId="4FF163C2">
          <v:shape id="_x0000_i1069" type="#_x0000_t75" alt="y equals A tangent left parenthesis B x minus C right parenthesis plus D" style="width:111pt;height:20.4pt" o:ole="">
            <v:imagedata r:id="rId75" o:title=""/>
          </v:shape>
          <o:OLEObject Type="Embed" ProgID="Equation.DSMT4" ShapeID="_x0000_i1069" DrawAspect="Content" ObjectID="_1778939805" r:id="rId79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93511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14:paraId="29E214F4" w14:textId="68A7C675" w:rsidR="00B93511" w:rsidRPr="00851C9A" w:rsidRDefault="006F4414" w:rsidP="00851C9A">
      <w:pPr>
        <w:pStyle w:val="ListParagraph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Each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</w:t>
      </w:r>
      <w:r w:rsidR="00091C36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-coordinate of a halfway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point is located halfway between the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coord</w:t>
      </w:r>
      <w:r w:rsidR="001266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inate of the center point and the nearest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vertical asymptote. The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y-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coordinates of these points </w:t>
      </w:r>
      <w:r w:rsidR="009E50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are </w:t>
      </w:r>
      <w:r w:rsidR="009E508F" w:rsidRPr="009E508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</w:t>
      </w:r>
      <w:r w:rsidR="009E508F">
        <w:rPr>
          <w:sz w:val="24"/>
          <w:szCs w:val="24"/>
        </w:rPr>
        <w:t xml:space="preserve">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times the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y-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 of the </w:t>
      </w:r>
      <w:r w:rsidR="00091C36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corresponding halfway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point of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741B5503">
          <v:shape id="_x0000_i1070" type="#_x0000_t75" alt="y equals tan x" style="width:46.2pt;height:15pt" o:ole="">
            <v:imagedata r:id="rId8" o:title=""/>
          </v:shape>
          <o:OLEObject Type="Embed" ProgID="Equation.DSMT4" ShapeID="_x0000_i1070" DrawAspect="Content" ObjectID="_1778939806" r:id="rId80"/>
        </w:objec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plus </w:t>
      </w:r>
      <w:r w:rsidRPr="00851C9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D.</w:t>
      </w:r>
    </w:p>
    <w:p w14:paraId="548CC715" w14:textId="63BD1E00" w:rsidR="006F4414" w:rsidRPr="00851C9A" w:rsidRDefault="006F4414" w:rsidP="00851C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Sketch the vertical asymptotes, plot the center point, and plot the two halfway points.</w:t>
      </w:r>
      <w:r w:rsidR="00091C36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Connect these points with a </w:t>
      </w:r>
      <w:r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smooth curve. </w:t>
      </w:r>
      <w:r w:rsidR="0052085A" w:rsidRPr="00851C9A">
        <w:rPr>
          <w:rFonts w:asciiTheme="minorHAnsi" w:hAnsiTheme="minorHAnsi" w:cstheme="minorHAnsi"/>
          <w:color w:val="000000" w:themeColor="text1"/>
          <w:sz w:val="24"/>
          <w:szCs w:val="24"/>
        </w:rPr>
        <w:t>Complete the sketch showing appropriate behavior of the graph as it approaches each asymptote.</w:t>
      </w:r>
    </w:p>
    <w:p w14:paraId="1C450211" w14:textId="43AC9B6E" w:rsidR="003D3B79" w:rsidRPr="003D3B79" w:rsidRDefault="00B9351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172B8685" w14:textId="59A7EC47" w:rsidR="003D3B79" w:rsidRDefault="003D3B79" w:rsidP="00B93511">
      <w:pPr>
        <w:rPr>
          <w:rFonts w:asciiTheme="minorHAnsi" w:hAnsiTheme="minorHAnsi" w:cstheme="minorHAnsi"/>
          <w:b/>
          <w:color w:val="000000" w:themeColor="text1"/>
        </w:rPr>
      </w:pPr>
    </w:p>
    <w:p w14:paraId="1A203AC2" w14:textId="77777777" w:rsidR="003D3B79" w:rsidRDefault="003D3B79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0CF20B2D" w14:textId="0A4425AE" w:rsidR="00B319B1" w:rsidRPr="00D73153" w:rsidRDefault="00B319B1" w:rsidP="00D34BFC">
      <w:pPr>
        <w:pStyle w:val="Heading1"/>
      </w:pPr>
      <w:r w:rsidRPr="00D73153">
        <w:lastRenderedPageBreak/>
        <w:t>OBJECTIVE 3:</w:t>
      </w:r>
      <w:r w:rsidR="00B36005" w:rsidRPr="00D73153">
        <w:t xml:space="preserve">  </w:t>
      </w:r>
      <w:r w:rsidRPr="00D73153">
        <w:t>Understanding the Graph of the Cotangent Function and its Properties</w:t>
      </w:r>
    </w:p>
    <w:p w14:paraId="2C8D6DDF" w14:textId="77777777" w:rsidR="00874A0A" w:rsidRPr="00D73153" w:rsidRDefault="00874A0A" w:rsidP="00A15668">
      <w:pPr>
        <w:ind w:left="720"/>
        <w:rPr>
          <w:rFonts w:asciiTheme="minorHAnsi" w:hAnsiTheme="minorHAnsi" w:cstheme="minorHAnsi"/>
          <w:color w:val="000000" w:themeColor="text1"/>
        </w:rPr>
      </w:pPr>
    </w:p>
    <w:p w14:paraId="1072BF89" w14:textId="6818D2F5" w:rsidR="009E52E7" w:rsidRPr="00D73153" w:rsidRDefault="009E52E7" w:rsidP="009E52E7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graph of the function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0AFFFD38">
          <v:shape id="_x0000_i1071" type="#_x0000_t75" alt="y equals cotangent of x" style="width:45pt;height:15pt" o:ole="">
            <v:imagedata r:id="rId81" o:title=""/>
          </v:shape>
          <o:OLEObject Type="Embed" ProgID="Equation.DSMT4" ShapeID="_x0000_i1071" DrawAspect="Content" ObjectID="_1778939807" r:id="rId82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consists of all points of the form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299A85CF">
          <v:shape id="_x0000_i1072" type="#_x0000_t75" alt="left parenthesis x comma cotangent of x right parenthesis" style="width:45pt;height:16.2pt" o:ole="">
            <v:imagedata r:id="rId83" o:title=""/>
          </v:shape>
          <o:OLEObject Type="Embed" ProgID="Equation.DSMT4" ShapeID="_x0000_i1072" DrawAspect="Content" ObjectID="_1778939808" r:id="rId84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.  The graph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7296B074">
          <v:shape id="_x0000_i1073" type="#_x0000_t75" alt="y equals cotangent of x" style="width:45pt;height:15pt" o:ole="">
            <v:imagedata r:id="rId81" o:title=""/>
          </v:shape>
          <o:OLEObject Type="Embed" ProgID="Equation.DSMT4" ShapeID="_x0000_i1073" DrawAspect="Content" ObjectID="_1778939809" r:id="rId85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, </w:t>
      </w:r>
      <w:r w:rsidR="00C36A27" w:rsidRPr="003865A4">
        <w:rPr>
          <w:rFonts w:asciiTheme="minorHAnsi" w:hAnsiTheme="minorHAnsi" w:cstheme="minorHAnsi"/>
          <w:color w:val="000000" w:themeColor="text1"/>
          <w:position w:val="-6"/>
        </w:rPr>
        <w:object w:dxaOrig="940" w:dyaOrig="279" w14:anchorId="756B0F03">
          <v:shape id="_x0000_i1074" type="#_x0000_t75" alt="0 less than x less than pi" style="width:46.8pt;height:14.4pt" o:ole="">
            <v:imagedata r:id="rId86" o:title=""/>
          </v:shape>
          <o:OLEObject Type="Embed" ProgID="Equation.DSMT4" ShapeID="_x0000_i1074" DrawAspect="Content" ObjectID="_1778939810" r:id="rId87"/>
        </w:object>
      </w:r>
      <w:r w:rsidRPr="00D73153">
        <w:rPr>
          <w:rFonts w:asciiTheme="minorHAnsi" w:hAnsiTheme="minorHAnsi" w:cstheme="minorHAnsi"/>
          <w:color w:val="000000" w:themeColor="text1"/>
        </w:rPr>
        <w:t>,  is shown below.  By</w:t>
      </w:r>
      <w:r w:rsidR="00135AC3">
        <w:rPr>
          <w:rFonts w:asciiTheme="minorHAnsi" w:hAnsiTheme="minorHAnsi" w:cstheme="minorHAnsi"/>
          <w:color w:val="000000" w:themeColor="text1"/>
        </w:rPr>
        <w:t xml:space="preserve"> plotting more points, we </w:t>
      </w:r>
      <w:r w:rsidRPr="00D73153">
        <w:rPr>
          <w:rFonts w:asciiTheme="minorHAnsi" w:hAnsiTheme="minorHAnsi" w:cstheme="minorHAnsi"/>
          <w:color w:val="000000" w:themeColor="text1"/>
        </w:rPr>
        <w:t xml:space="preserve">see that this cycle repeats infinitely in both directions.  Therefore,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23751880">
          <v:shape id="_x0000_i1075" type="#_x0000_t75" alt="y equals cotangent of x" style="width:45pt;height:15pt" o:ole="">
            <v:imagedata r:id="rId81" o:title=""/>
          </v:shape>
          <o:OLEObject Type="Embed" ProgID="Equation.DSMT4" ShapeID="_x0000_i1075" DrawAspect="Content" ObjectID="_1778939811" r:id="rId88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is a </w:t>
      </w:r>
      <w:r w:rsidRPr="00C80CAE">
        <w:rPr>
          <w:rFonts w:asciiTheme="minorHAnsi" w:hAnsiTheme="minorHAnsi" w:cstheme="minorHAnsi"/>
          <w:b/>
          <w:color w:val="000000" w:themeColor="text1"/>
        </w:rPr>
        <w:t>periodic function</w:t>
      </w:r>
      <w:r w:rsidRPr="00D73153">
        <w:rPr>
          <w:rFonts w:asciiTheme="minorHAnsi" w:hAnsiTheme="minorHAnsi" w:cstheme="minorHAnsi"/>
          <w:color w:val="000000" w:themeColor="text1"/>
        </w:rPr>
        <w:t xml:space="preserve"> with </w:t>
      </w:r>
      <w:r w:rsidRPr="00C80CAE">
        <w:rPr>
          <w:rFonts w:asciiTheme="minorHAnsi" w:hAnsiTheme="minorHAnsi" w:cstheme="minorHAnsi"/>
          <w:b/>
          <w:color w:val="000000" w:themeColor="text1"/>
        </w:rPr>
        <w:t>period</w: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C36A27" w:rsidRPr="00D73153">
        <w:rPr>
          <w:rFonts w:asciiTheme="minorHAnsi" w:hAnsiTheme="minorHAnsi" w:cstheme="minorHAnsi"/>
          <w:color w:val="000000" w:themeColor="text1"/>
          <w:position w:val="-6"/>
        </w:rPr>
        <w:object w:dxaOrig="220" w:dyaOrig="220" w14:anchorId="5696C660">
          <v:shape id="_x0000_i1076" type="#_x0000_t75" alt="pi" style="width:10.8pt;height:10.8pt" o:ole="">
            <v:imagedata r:id="rId16" o:title=""/>
          </v:shape>
          <o:OLEObject Type="Embed" ProgID="Equation.DSMT4" ShapeID="_x0000_i1076" DrawAspect="Content" ObjectID="_1778939812" r:id="rId89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</w:p>
    <w:p w14:paraId="1D2AAA89" w14:textId="31956830" w:rsidR="009E52E7" w:rsidRPr="00D73153" w:rsidRDefault="009E52E7" w:rsidP="009E52E7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Notice that the shape of the graph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57BE761F">
          <v:shape id="_x0000_i1077" type="#_x0000_t75" alt="y equals cotangent of x" style="width:45pt;height:15pt" o:ole="">
            <v:imagedata r:id="rId81" o:title=""/>
          </v:shape>
          <o:OLEObject Type="Embed" ProgID="Equation.DSMT4" ShapeID="_x0000_i1077" DrawAspect="Content" ObjectID="_1778939813" r:id="rId90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is</w:t>
      </w:r>
      <w:r w:rsidR="003865A4">
        <w:rPr>
          <w:rFonts w:asciiTheme="minorHAnsi" w:hAnsiTheme="minorHAnsi" w:cstheme="minorHAnsi"/>
          <w:color w:val="000000" w:themeColor="text1"/>
        </w:rPr>
        <w:t xml:space="preserve"> similar to the shape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300" w14:anchorId="321F2DAC">
          <v:shape id="_x0000_i1078" type="#_x0000_t75" alt="y equals tan x" style="width:46.2pt;height:15pt" o:ole="">
            <v:imagedata r:id="rId8" o:title=""/>
          </v:shape>
          <o:OLEObject Type="Embed" ProgID="Equation.DSMT4" ShapeID="_x0000_i1078" DrawAspect="Content" ObjectID="_1778939814" r:id="rId91"/>
        </w:object>
      </w:r>
      <w:r w:rsidR="00D826C4">
        <w:rPr>
          <w:rFonts w:asciiTheme="minorHAnsi" w:hAnsiTheme="minorHAnsi" w:cstheme="minorHAnsi"/>
          <w:color w:val="000000" w:themeColor="text1"/>
        </w:rPr>
        <w:t xml:space="preserve"> </w:t>
      </w:r>
      <w:r w:rsidR="003865A4">
        <w:rPr>
          <w:rFonts w:asciiTheme="minorHAnsi" w:hAnsiTheme="minorHAnsi" w:cstheme="minorHAnsi"/>
          <w:color w:val="000000" w:themeColor="text1"/>
        </w:rPr>
        <w:t xml:space="preserve">with some very distinct differences.   </w:t>
      </w:r>
      <w:r w:rsidRPr="00D73153">
        <w:rPr>
          <w:rFonts w:asciiTheme="minorHAnsi" w:hAnsiTheme="minorHAnsi" w:cstheme="minorHAnsi"/>
          <w:color w:val="000000" w:themeColor="text1"/>
        </w:rPr>
        <w:t xml:space="preserve">Because </w:t>
      </w:r>
      <w:r w:rsidR="00C36A27" w:rsidRPr="00D73153">
        <w:rPr>
          <w:rFonts w:asciiTheme="minorHAnsi" w:hAnsiTheme="minorHAnsi" w:cstheme="minorHAnsi"/>
          <w:color w:val="000000" w:themeColor="text1"/>
          <w:position w:val="-24"/>
        </w:rPr>
        <w:object w:dxaOrig="1660" w:dyaOrig="620" w14:anchorId="76E9519D">
          <v:shape id="_x0000_i1079" type="#_x0000_t75" alt="y equals cotangent x equals fraction cosine x over sine x" style="width:82.8pt;height:31.2pt" o:ole="">
            <v:imagedata r:id="rId92" o:title=""/>
          </v:shape>
          <o:OLEObject Type="Embed" ProgID="Equation.DSMT4" ShapeID="_x0000_i1079" DrawAspect="Content" ObjectID="_1778939815" r:id="rId93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,  the domain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309CD07C">
          <v:shape id="_x0000_i1080" type="#_x0000_t75" alt="y equals cotangent of x" style="width:45pt;height:15pt" o:ole="">
            <v:imagedata r:id="rId81" o:title=""/>
          </v:shape>
          <o:OLEObject Type="Embed" ProgID="Equation.DSMT4" ShapeID="_x0000_i1080" DrawAspect="Content" ObjectID="_1778939816" r:id="rId94"/>
        </w:object>
      </w:r>
      <w:r w:rsidR="00D826C4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will not be all real numbers.  The graph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5B41430A">
          <v:shape id="_x0000_i1081" type="#_x0000_t75" alt="y equals cotangent of x" style="width:45pt;height:15pt" o:ole="">
            <v:imagedata r:id="rId81" o:title=""/>
          </v:shape>
          <o:OLEObject Type="Embed" ProgID="Equation.DSMT4" ShapeID="_x0000_i1081" DrawAspect="Content" ObjectID="_1778939817" r:id="rId95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will have vertical asymptotes at each </w:t>
      </w:r>
      <w:r w:rsidRPr="00D73153">
        <w:rPr>
          <w:rFonts w:asciiTheme="minorHAnsi" w:hAnsiTheme="minorHAnsi" w:cstheme="minorHAnsi"/>
          <w:i/>
          <w:color w:val="000000" w:themeColor="text1"/>
        </w:rPr>
        <w:t>x</w:t>
      </w:r>
      <w:r w:rsidRPr="00D73153">
        <w:rPr>
          <w:rFonts w:asciiTheme="minorHAnsi" w:hAnsiTheme="minorHAnsi" w:cstheme="minorHAnsi"/>
          <w:color w:val="000000" w:themeColor="text1"/>
        </w:rPr>
        <w:t xml:space="preserve">-intercept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1D9D0687">
          <v:shape id="_x0000_i1082" type="#_x0000_t75" alt="y equals sine of x" style="width:45pt;height:15pt" o:ole="">
            <v:imagedata r:id="rId96" o:title=""/>
          </v:shape>
          <o:OLEObject Type="Embed" ProgID="Equation.DSMT4" ShapeID="_x0000_i1082" DrawAspect="Content" ObjectID="_1778939818" r:id="rId97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.   Furthermore, the </w:t>
      </w:r>
      <w:r w:rsidRPr="003865A4">
        <w:rPr>
          <w:rFonts w:asciiTheme="minorHAnsi" w:hAnsiTheme="minorHAnsi" w:cstheme="minorHAnsi"/>
          <w:i/>
          <w:color w:val="000000" w:themeColor="text1"/>
        </w:rPr>
        <w:t>x</w:t>
      </w:r>
      <w:r w:rsidRPr="00D73153">
        <w:rPr>
          <w:rFonts w:asciiTheme="minorHAnsi" w:hAnsiTheme="minorHAnsi" w:cstheme="minorHAnsi"/>
          <w:color w:val="000000" w:themeColor="text1"/>
        </w:rPr>
        <w:t xml:space="preserve">-intercepts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528D93C8">
          <v:shape id="_x0000_i1083" type="#_x0000_t75" alt="y equals cotangent of x" style="width:45pt;height:15pt" o:ole="">
            <v:imagedata r:id="rId81" o:title=""/>
          </v:shape>
          <o:OLEObject Type="Embed" ProgID="Equation.DSMT4" ShapeID="_x0000_i1083" DrawAspect="Content" ObjectID="_1778939819" r:id="rId98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will be the same as the </w:t>
      </w:r>
      <w:r w:rsidRPr="003865A4">
        <w:rPr>
          <w:rFonts w:asciiTheme="minorHAnsi" w:hAnsiTheme="minorHAnsi" w:cstheme="minorHAnsi"/>
          <w:i/>
          <w:color w:val="000000" w:themeColor="text1"/>
        </w:rPr>
        <w:t>x</w:t>
      </w:r>
      <w:r w:rsidRPr="00D73153">
        <w:rPr>
          <w:rFonts w:asciiTheme="minorHAnsi" w:hAnsiTheme="minorHAnsi" w:cstheme="minorHAnsi"/>
          <w:color w:val="000000" w:themeColor="text1"/>
        </w:rPr>
        <w:t xml:space="preserve">-intercepts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031CD53B">
          <v:shape id="_x0000_i1084" type="#_x0000_t75" alt="y equals cosine of x" style="width:45pt;height:12pt" o:ole="">
            <v:imagedata r:id="rId99" o:title=""/>
          </v:shape>
          <o:OLEObject Type="Embed" ProgID="Equation.DSMT4" ShapeID="_x0000_i1084" DrawAspect="Content" ObjectID="_1778939820" r:id="rId100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.  The graph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7089B599">
          <v:shape id="_x0000_i1085" type="#_x0000_t75" alt="y equals cotangent of x" style="width:45pt;height:15pt" o:ole="">
            <v:imagedata r:id="rId81" o:title=""/>
          </v:shape>
          <o:OLEObject Type="Embed" ProgID="Equation.DSMT4" ShapeID="_x0000_i1085" DrawAspect="Content" ObjectID="_1778939821" r:id="rId101"/>
        </w:object>
      </w:r>
      <w:r w:rsidR="00D826C4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is </w:t>
      </w:r>
      <w:r w:rsidR="003865A4">
        <w:rPr>
          <w:rFonts w:asciiTheme="minorHAnsi" w:hAnsiTheme="minorHAnsi" w:cstheme="minorHAnsi"/>
          <w:color w:val="000000" w:themeColor="text1"/>
        </w:rPr>
        <w:t>de</w:t>
      </w:r>
      <w:r w:rsidRPr="00D73153">
        <w:rPr>
          <w:rFonts w:asciiTheme="minorHAnsi" w:hAnsiTheme="minorHAnsi" w:cstheme="minorHAnsi"/>
          <w:color w:val="000000" w:themeColor="text1"/>
        </w:rPr>
        <w:t>creasing on each cycle.</w:t>
      </w:r>
    </w:p>
    <w:p w14:paraId="48BCC007" w14:textId="5EA00D0C" w:rsidR="00874A0A" w:rsidRDefault="009E52E7" w:rsidP="009E52E7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In addition to the vertical asymptotes, </w:t>
      </w:r>
      <w:r w:rsidR="00C36A27" w:rsidRPr="003865A4">
        <w:rPr>
          <w:rFonts w:asciiTheme="minorHAnsi" w:hAnsiTheme="minorHAnsi" w:cstheme="minorHAnsi"/>
          <w:color w:val="000000" w:themeColor="text1"/>
          <w:position w:val="-6"/>
        </w:rPr>
        <w:object w:dxaOrig="560" w:dyaOrig="279" w14:anchorId="4ADBD5E3">
          <v:shape id="_x0000_i1086" type="#_x0000_t75" alt="x equals 0" style="width:27.6pt;height:14.4pt" o:ole="">
            <v:imagedata r:id="rId102" o:title=""/>
          </v:shape>
          <o:OLEObject Type="Embed" ProgID="Equation.DSMT4" ShapeID="_x0000_i1086" DrawAspect="Content" ObjectID="_1778939822" r:id="rId103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and </w:t>
      </w:r>
      <w:r w:rsidR="00C36A27" w:rsidRPr="003865A4">
        <w:rPr>
          <w:rFonts w:asciiTheme="minorHAnsi" w:hAnsiTheme="minorHAnsi" w:cstheme="minorHAnsi"/>
          <w:color w:val="000000" w:themeColor="text1"/>
          <w:position w:val="-6"/>
        </w:rPr>
        <w:object w:dxaOrig="600" w:dyaOrig="220" w14:anchorId="6EA94237">
          <v:shape id="_x0000_i1087" type="#_x0000_t75" alt="x equals pi" style="width:30pt;height:10.8pt" o:ole="">
            <v:imagedata r:id="rId104" o:title=""/>
          </v:shape>
          <o:OLEObject Type="Embed" ProgID="Equation.DSMT4" ShapeID="_x0000_i1087" DrawAspect="Content" ObjectID="_1778939823" r:id="rId105"/>
        </w:object>
      </w:r>
      <w:r>
        <w:rPr>
          <w:rFonts w:asciiTheme="minorHAnsi" w:hAnsiTheme="minorHAnsi" w:cstheme="minorHAnsi"/>
          <w:color w:val="000000" w:themeColor="text1"/>
        </w:rPr>
        <w:t>,</w:t>
      </w:r>
      <w:r w:rsidRPr="00D73153">
        <w:rPr>
          <w:rFonts w:asciiTheme="minorHAnsi" w:hAnsiTheme="minorHAnsi" w:cstheme="minorHAnsi"/>
          <w:color w:val="000000" w:themeColor="text1"/>
        </w:rPr>
        <w:t xml:space="preserve"> at each end of this cycle of the graph, notice </w:t>
      </w:r>
      <w:r w:rsidR="00135AC3">
        <w:rPr>
          <w:rFonts w:asciiTheme="minorHAnsi" w:hAnsiTheme="minorHAnsi" w:cstheme="minorHAnsi"/>
          <w:color w:val="000000" w:themeColor="text1"/>
        </w:rPr>
        <w:t xml:space="preserve">the </w:t>
      </w:r>
      <w:r w:rsidRPr="00D73153">
        <w:rPr>
          <w:rFonts w:asciiTheme="minorHAnsi" w:hAnsiTheme="minorHAnsi" w:cstheme="minorHAnsi"/>
          <w:color w:val="000000" w:themeColor="text1"/>
        </w:rPr>
        <w:t xml:space="preserve">three important points that are labeled:  the center point </w:t>
      </w:r>
      <w:r w:rsidR="00C36A27" w:rsidRPr="003865A4">
        <w:rPr>
          <w:rFonts w:asciiTheme="minorHAnsi" w:hAnsiTheme="minorHAnsi" w:cstheme="minorHAnsi"/>
          <w:color w:val="000000" w:themeColor="text1"/>
          <w:position w:val="-28"/>
        </w:rPr>
        <w:object w:dxaOrig="720" w:dyaOrig="680" w14:anchorId="6E5E23F3">
          <v:shape id="_x0000_i1088" type="#_x0000_t75" alt="left parenthesis pi over 2 comma 0 right parenthesis" style="width:36pt;height:33.6pt" o:ole="">
            <v:imagedata r:id="rId106" o:title=""/>
          </v:shape>
          <o:OLEObject Type="Embed" ProgID="Equation.DSMT4" ShapeID="_x0000_i1088" DrawAspect="Content" ObjectID="_1778939824" r:id="rId107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and the two halfway points </w:t>
      </w:r>
      <w:r w:rsidR="00C36A27" w:rsidRPr="00D73153">
        <w:rPr>
          <w:rFonts w:asciiTheme="minorHAnsi" w:hAnsiTheme="minorHAnsi" w:cstheme="minorHAnsi"/>
          <w:color w:val="000000" w:themeColor="text1"/>
          <w:position w:val="-28"/>
        </w:rPr>
        <w:object w:dxaOrig="680" w:dyaOrig="680" w14:anchorId="2C9617BE">
          <v:shape id="_x0000_i1089" type="#_x0000_t75" alt="left parenthesis pi over 4 comma 1 right parenthesis" style="width:33.6pt;height:33.6pt" o:ole="">
            <v:imagedata r:id="rId108" o:title=""/>
          </v:shape>
          <o:OLEObject Type="Embed" ProgID="Equation.DSMT4" ShapeID="_x0000_i1089" DrawAspect="Content" ObjectID="_1778939825" r:id="rId109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and </w:t>
      </w:r>
      <w:r w:rsidR="00C36A27" w:rsidRPr="00D73153">
        <w:rPr>
          <w:rFonts w:asciiTheme="minorHAnsi" w:hAnsiTheme="minorHAnsi" w:cstheme="minorHAnsi"/>
          <w:color w:val="000000" w:themeColor="text1"/>
          <w:position w:val="-28"/>
        </w:rPr>
        <w:object w:dxaOrig="960" w:dyaOrig="680" w14:anchorId="15198E3F">
          <v:shape id="_x0000_i1090" type="#_x0000_t75" alt="left parenthesis fraction 3pi over 4 end fraction comma negative 1 right parenthesis" style="width:48pt;height:33.6pt" o:ole="">
            <v:imagedata r:id="rId110" o:title=""/>
          </v:shape>
          <o:OLEObject Type="Embed" ProgID="Equation.DSMT4" ShapeID="_x0000_i1090" DrawAspect="Content" ObjectID="_1778939826" r:id="rId111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</w:p>
    <w:p w14:paraId="7EEAED61" w14:textId="77777777" w:rsidR="003865A4" w:rsidRPr="00D73153" w:rsidRDefault="003865A4" w:rsidP="009E52E7">
      <w:pPr>
        <w:rPr>
          <w:rFonts w:asciiTheme="minorHAnsi" w:hAnsiTheme="minorHAnsi" w:cstheme="minorHAnsi"/>
          <w:color w:val="000000" w:themeColor="text1"/>
        </w:rPr>
      </w:pPr>
    </w:p>
    <w:p w14:paraId="1ACC61B1" w14:textId="77777777" w:rsidR="003865A4" w:rsidRDefault="009E52E7" w:rsidP="009E52E7">
      <w:pPr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79217BAB" wp14:editId="71708C8C">
            <wp:extent cx="3875106" cy="3795089"/>
            <wp:effectExtent l="0" t="0" r="0" b="0"/>
            <wp:docPr id="3" name="Picture 3" descr="raph of the principle cycle of y equals cotangent x shows a curve with period pi, falling sharply to the right from quadrant 1, slowing its descent near the x-axis as it passes through its center point (pi over 2,0) to quadrant 4 and falling sharply again. The curve has halfway points (pi over 4, 1) and (3 pi over 4, negative 1) with vertical asymptotes x equals 0 and p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0C36B.tmp"/>
                    <pic:cNvPicPr/>
                  </pic:nvPicPr>
                  <pic:blipFill>
                    <a:blip r:embed="rId1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106" cy="379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B958" w14:textId="272D8B62" w:rsidR="00874A0A" w:rsidRPr="00D73153" w:rsidRDefault="00874A0A" w:rsidP="009E52E7">
      <w:pPr>
        <w:rPr>
          <w:rFonts w:asciiTheme="minorHAnsi" w:hAnsiTheme="minorHAnsi" w:cstheme="minorHAnsi"/>
          <w:color w:val="000000" w:themeColor="text1"/>
        </w:rPr>
      </w:pPr>
    </w:p>
    <w:p w14:paraId="38160E8E" w14:textId="1D1E811E" w:rsidR="00A15668" w:rsidRDefault="009E52E7" w:rsidP="00A15668">
      <w:pPr>
        <w:rPr>
          <w:rFonts w:asciiTheme="minorHAnsi" w:hAnsiTheme="minorHAnsi" w:cstheme="minorHAnsi"/>
        </w:rPr>
      </w:pPr>
      <w:r w:rsidRPr="00D73153">
        <w:rPr>
          <w:rFonts w:asciiTheme="minorHAnsi" w:hAnsiTheme="minorHAnsi" w:cstheme="minorHAnsi"/>
          <w:color w:val="000000" w:themeColor="text1"/>
        </w:rPr>
        <w:t>This cycle of the graph o</w:t>
      </w:r>
      <w:r w:rsidR="003865A4">
        <w:rPr>
          <w:rFonts w:asciiTheme="minorHAnsi" w:hAnsiTheme="minorHAnsi" w:cstheme="minorHAnsi"/>
          <w:color w:val="000000" w:themeColor="text1"/>
        </w:rPr>
        <w:t xml:space="preserve">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772AEA72">
          <v:shape id="_x0000_i1091" type="#_x0000_t75" alt="y equals cotangent of x" style="width:45pt;height:15pt" o:ole="">
            <v:imagedata r:id="rId81" o:title=""/>
          </v:shape>
          <o:OLEObject Type="Embed" ProgID="Equation.DSMT4" ShapeID="_x0000_i1091" DrawAspect="Content" ObjectID="_1778939827" r:id="rId113"/>
        </w:object>
      </w:r>
      <w:r w:rsidR="003865A4" w:rsidRPr="00D73153">
        <w:rPr>
          <w:rFonts w:asciiTheme="minorHAnsi" w:hAnsiTheme="minorHAnsi" w:cstheme="minorHAnsi"/>
          <w:color w:val="000000" w:themeColor="text1"/>
        </w:rPr>
        <w:t xml:space="preserve">, </w:t>
      </w:r>
      <w:r w:rsidR="00C36A27" w:rsidRPr="003865A4">
        <w:rPr>
          <w:rFonts w:asciiTheme="minorHAnsi" w:hAnsiTheme="minorHAnsi" w:cstheme="minorHAnsi"/>
          <w:color w:val="000000" w:themeColor="text1"/>
          <w:position w:val="-6"/>
        </w:rPr>
        <w:object w:dxaOrig="940" w:dyaOrig="279" w14:anchorId="7D3B2EAC">
          <v:shape id="_x0000_i1092" type="#_x0000_t75" alt="0 less than x less than pi" style="width:46.8pt;height:14.4pt" o:ole="">
            <v:imagedata r:id="rId86" o:title=""/>
          </v:shape>
          <o:OLEObject Type="Embed" ProgID="Equation.DSMT4" ShapeID="_x0000_i1092" DrawAspect="Content" ObjectID="_1778939828" r:id="rId114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, is called the </w:t>
      </w:r>
      <w:r w:rsidR="000B675F" w:rsidRPr="00D73153">
        <w:rPr>
          <w:rFonts w:asciiTheme="minorHAnsi" w:hAnsiTheme="minorHAnsi" w:cstheme="minorHAnsi"/>
          <w:b/>
          <w:color w:val="000000" w:themeColor="text1"/>
        </w:rPr>
        <w:t>principal</w:t>
      </w:r>
      <w:r w:rsidRPr="00D73153">
        <w:rPr>
          <w:rFonts w:asciiTheme="minorHAnsi" w:hAnsiTheme="minorHAnsi" w:cstheme="minorHAnsi"/>
          <w:b/>
          <w:color w:val="000000" w:themeColor="text1"/>
        </w:rPr>
        <w:t xml:space="preserve"> cycle</w:t>
      </w:r>
      <w:r w:rsidRPr="00D73153">
        <w:rPr>
          <w:rFonts w:asciiTheme="minorHAnsi" w:hAnsiTheme="minorHAnsi" w:cstheme="minorHAnsi"/>
          <w:color w:val="000000" w:themeColor="text1"/>
        </w:rPr>
        <w:t xml:space="preserve">.  </w:t>
      </w:r>
      <w:r w:rsidRPr="00D73153">
        <w:rPr>
          <w:rFonts w:asciiTheme="minorHAnsi" w:hAnsiTheme="minorHAnsi" w:cstheme="minorHAnsi"/>
        </w:rPr>
        <w:t xml:space="preserve">When sketching graphs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45C2A364">
          <v:shape id="_x0000_i1093" type="#_x0000_t75" alt="y equals cotangent of x" style="width:45pt;height:15pt" o:ole="">
            <v:imagedata r:id="rId81" o:title=""/>
          </v:shape>
          <o:OLEObject Type="Embed" ProgID="Equation.DSMT4" ShapeID="_x0000_i1093" DrawAspect="Content" ObjectID="_1778939829" r:id="rId115"/>
        </w:object>
      </w:r>
      <w:r w:rsidRPr="00D73153">
        <w:rPr>
          <w:rFonts w:asciiTheme="minorHAnsi" w:hAnsiTheme="minorHAnsi" w:cstheme="minorHAnsi"/>
        </w:rPr>
        <w:t>and the upcoming transformations of this graph, we will focus on sketching the asymptotes at the ends of the princip</w:t>
      </w:r>
      <w:r w:rsidR="000B675F">
        <w:rPr>
          <w:rFonts w:asciiTheme="minorHAnsi" w:hAnsiTheme="minorHAnsi" w:cstheme="minorHAnsi"/>
        </w:rPr>
        <w:t>al</w:t>
      </w:r>
      <w:r w:rsidRPr="00D73153">
        <w:rPr>
          <w:rFonts w:asciiTheme="minorHAnsi" w:hAnsiTheme="minorHAnsi" w:cstheme="minorHAnsi"/>
        </w:rPr>
        <w:t xml:space="preserve"> cycle and the center and halfway points of the princip</w:t>
      </w:r>
      <w:r w:rsidR="000B675F">
        <w:rPr>
          <w:rFonts w:asciiTheme="minorHAnsi" w:hAnsiTheme="minorHAnsi" w:cstheme="minorHAnsi"/>
        </w:rPr>
        <w:t>al</w:t>
      </w:r>
      <w:r w:rsidRPr="00D73153">
        <w:rPr>
          <w:rFonts w:asciiTheme="minorHAnsi" w:hAnsiTheme="minorHAnsi" w:cstheme="minorHAnsi"/>
        </w:rPr>
        <w:t xml:space="preserve"> cycle of the graph with the understanding that this cycle repeats itself indefinitely.  </w:t>
      </w:r>
    </w:p>
    <w:p w14:paraId="611CE2C3" w14:textId="2C344B07" w:rsidR="003865A4" w:rsidRDefault="003865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460FBE" w14:textId="6BBDA809" w:rsidR="003865A4" w:rsidRDefault="009E52E7" w:rsidP="00A1566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Three complete cycles of the graph of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1C25A87E">
          <v:shape id="_x0000_i1094" type="#_x0000_t75" alt="y equals cotangent of x" style="width:45pt;height:15pt" o:ole="">
            <v:imagedata r:id="rId81" o:title=""/>
          </v:shape>
          <o:OLEObject Type="Embed" ProgID="Equation.DSMT4" ShapeID="_x0000_i1094" DrawAspect="Content" ObjectID="_1778939830" r:id="rId116"/>
        </w:object>
      </w:r>
      <w:r w:rsidR="003865A4">
        <w:rPr>
          <w:rFonts w:asciiTheme="minorHAnsi" w:hAnsiTheme="minorHAnsi" w:cstheme="minorHAnsi"/>
          <w:color w:val="000000" w:themeColor="text1"/>
        </w:rPr>
        <w:t xml:space="preserve"> are shown below.</w:t>
      </w:r>
    </w:p>
    <w:p w14:paraId="2FEBBD18" w14:textId="77777777" w:rsidR="00EF64A2" w:rsidRPr="009E52E7" w:rsidRDefault="00EF64A2" w:rsidP="00A15668">
      <w:pPr>
        <w:rPr>
          <w:rFonts w:asciiTheme="minorHAnsi" w:hAnsiTheme="minorHAnsi" w:cstheme="minorHAnsi"/>
          <w:color w:val="000000" w:themeColor="text1"/>
        </w:rPr>
      </w:pPr>
    </w:p>
    <w:p w14:paraId="2C04D5A6" w14:textId="244D99D2" w:rsidR="009E52E7" w:rsidRDefault="009E52E7" w:rsidP="00A15668">
      <w:pPr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012D9A4" wp14:editId="1D7154CC">
            <wp:extent cx="3352800" cy="3488396"/>
            <wp:effectExtent l="0" t="0" r="0" b="0"/>
            <wp:docPr id="2507" name="Picture 2507" descr="graph of y equals cotangent x shows 3 identical curves with periods pi, each falling sharply to the right from one of the upper quadrants, slowing the descent near the x-axis, passing through to one of the lower quadrants and rising sharply again. The first curve has points (negative 3 pi over 4, 1), (negative pi over 2, 0), and (negative pi over 4, negative 1) with vertical asymptotes x equals negative pi and 0. The second curve (principal cycle) has points ( pi over 4, 1), (pi over 2, 0), and (3 pi over 4, negative 1) with vertical asymptotes x equals 0 and pi . The third curve has points (5 pi over 4, 1), (3 pi over 2, 0), and (7 pi over 4, negative 1) with vertical asymptotes x equals pi  and 2 p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93" cy="350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CCB5" w14:textId="77777777" w:rsidR="009E52E7" w:rsidRDefault="009E52E7" w:rsidP="00A15668">
      <w:pPr>
        <w:rPr>
          <w:rFonts w:asciiTheme="minorHAnsi" w:hAnsiTheme="minorHAnsi" w:cstheme="minorHAnsi"/>
          <w:b/>
          <w:color w:val="000000" w:themeColor="text1"/>
        </w:rPr>
      </w:pPr>
    </w:p>
    <w:p w14:paraId="49F94ED0" w14:textId="50850843" w:rsidR="00A15668" w:rsidRPr="00D73153" w:rsidRDefault="00A15668" w:rsidP="00A15668">
      <w:pPr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b/>
          <w:color w:val="000000" w:themeColor="text1"/>
        </w:rPr>
        <w:t xml:space="preserve">Characteristics of the </w:t>
      </w:r>
      <w:r w:rsidR="00CF6282" w:rsidRPr="00D73153">
        <w:rPr>
          <w:rFonts w:asciiTheme="minorHAnsi" w:hAnsiTheme="minorHAnsi" w:cstheme="minorHAnsi"/>
          <w:b/>
          <w:color w:val="000000" w:themeColor="text1"/>
        </w:rPr>
        <w:t>Cot</w:t>
      </w:r>
      <w:r w:rsidRPr="00D73153">
        <w:rPr>
          <w:rFonts w:asciiTheme="minorHAnsi" w:hAnsiTheme="minorHAnsi" w:cstheme="minorHAnsi"/>
          <w:b/>
          <w:color w:val="000000" w:themeColor="text1"/>
        </w:rPr>
        <w:t>angent Function</w:t>
      </w:r>
    </w:p>
    <w:p w14:paraId="7C516B0F" w14:textId="77777777" w:rsidR="00A15668" w:rsidRPr="00D73153" w:rsidRDefault="00A15668" w:rsidP="00A15668">
      <w:pPr>
        <w:rPr>
          <w:rFonts w:asciiTheme="minorHAnsi" w:hAnsiTheme="minorHAnsi" w:cstheme="minorHAnsi"/>
          <w:b/>
          <w:color w:val="000000" w:themeColor="text1"/>
        </w:rPr>
      </w:pPr>
    </w:p>
    <w:p w14:paraId="5A85150F" w14:textId="175F163A" w:rsidR="00A15668" w:rsidRPr="00D73153" w:rsidRDefault="00A15668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domain is </w:t>
      </w:r>
      <w:r w:rsidR="00135AC3" w:rsidRPr="00D73153">
        <w:rPr>
          <w:rFonts w:asciiTheme="minorHAnsi" w:hAnsiTheme="minorHAnsi" w:cstheme="minorHAnsi"/>
          <w:color w:val="000000" w:themeColor="text1"/>
          <w:position w:val="-16"/>
        </w:rPr>
        <w:object w:dxaOrig="3240" w:dyaOrig="440" w14:anchorId="56E64EAB">
          <v:shape id="_x0000_i1095" type="#_x0000_t75" alt="all real numbers except integer multiples of pi" style="width:162pt;height:21pt" o:ole="">
            <v:imagedata r:id="rId118" o:title=""/>
          </v:shape>
          <o:OLEObject Type="Embed" ProgID="Equation.DSMT4" ShapeID="_x0000_i1095" DrawAspect="Content" ObjectID="_1778939831" r:id="rId119"/>
        </w:object>
      </w:r>
    </w:p>
    <w:p w14:paraId="1B38F831" w14:textId="37B7A803" w:rsidR="003865A4" w:rsidRDefault="00A15668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range is </w:t>
      </w:r>
      <w:r w:rsidR="00C36A27" w:rsidRPr="00081448">
        <w:rPr>
          <w:rFonts w:asciiTheme="minorHAnsi" w:hAnsiTheme="minorHAnsi"/>
          <w:position w:val="-14"/>
        </w:rPr>
        <w:object w:dxaOrig="820" w:dyaOrig="400" w14:anchorId="2B214DF0">
          <v:shape id="_x0000_i1096" type="#_x0000_t75" alt="left parenthesis negative infinity comma infinity right parenthesis" style="width:40.8pt;height:20.4pt" o:ole="">
            <v:imagedata r:id="rId49" o:title=""/>
          </v:shape>
          <o:OLEObject Type="Embed" ProgID="Equation.DSMT4" ShapeID="_x0000_i1096" DrawAspect="Content" ObjectID="_1778939832" r:id="rId120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  <w:r w:rsidRPr="00D73153">
        <w:rPr>
          <w:rFonts w:asciiTheme="minorHAnsi" w:hAnsiTheme="minorHAnsi" w:cstheme="minorHAnsi"/>
          <w:color w:val="000000" w:themeColor="text1"/>
        </w:rPr>
        <w:tab/>
      </w:r>
    </w:p>
    <w:p w14:paraId="19982703" w14:textId="313DC24A" w:rsidR="00C85B9A" w:rsidRPr="00D73153" w:rsidRDefault="00A15668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function is periodic with a period of </w:t>
      </w:r>
      <w:r w:rsidR="00C36A27" w:rsidRPr="00D73153">
        <w:rPr>
          <w:rFonts w:asciiTheme="minorHAnsi" w:hAnsiTheme="minorHAnsi" w:cstheme="minorHAnsi"/>
          <w:color w:val="000000" w:themeColor="text1"/>
          <w:position w:val="-6"/>
        </w:rPr>
        <w:object w:dxaOrig="660" w:dyaOrig="279" w14:anchorId="2450855B">
          <v:shape id="_x0000_i1097" type="#_x0000_t75" alt="P equals pi" style="width:33pt;height:14.4pt" o:ole="">
            <v:imagedata r:id="rId121" o:title=""/>
          </v:shape>
          <o:OLEObject Type="Embed" ProgID="Equation.DSMT4" ShapeID="_x0000_i1097" DrawAspect="Content" ObjectID="_1778939833" r:id="rId122"/>
        </w:object>
      </w:r>
      <w:r w:rsidR="00BA2FF2" w:rsidRPr="00D73153">
        <w:rPr>
          <w:rFonts w:asciiTheme="minorHAnsi" w:hAnsiTheme="minorHAnsi" w:cstheme="minorHAnsi"/>
          <w:color w:val="000000" w:themeColor="text1"/>
        </w:rPr>
        <w:t xml:space="preserve"> </w:t>
      </w:r>
    </w:p>
    <w:p w14:paraId="6A83E5B0" w14:textId="39F15E1B" w:rsidR="00A15668" w:rsidRPr="00D73153" w:rsidRDefault="00BA2FF2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</w:t>
      </w:r>
      <w:r w:rsidR="00246510" w:rsidRPr="00D73153">
        <w:rPr>
          <w:rFonts w:asciiTheme="minorHAnsi" w:hAnsiTheme="minorHAnsi" w:cstheme="minorHAnsi"/>
          <w:color w:val="000000" w:themeColor="text1"/>
        </w:rPr>
        <w:t>principal cycle</w:t>
      </w:r>
      <w:r w:rsidRPr="00D73153">
        <w:rPr>
          <w:rFonts w:asciiTheme="minorHAnsi" w:hAnsiTheme="minorHAnsi" w:cstheme="minorHAnsi"/>
          <w:color w:val="000000" w:themeColor="text1"/>
        </w:rPr>
        <w:t xml:space="preserve"> of the graph</w:t>
      </w:r>
      <w:r w:rsidR="00C85B9A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occurs on the interval </w:t>
      </w:r>
      <w:r w:rsidR="00C36A27" w:rsidRPr="00D73153">
        <w:rPr>
          <w:rFonts w:asciiTheme="minorHAnsi" w:hAnsiTheme="minorHAnsi" w:cstheme="minorHAnsi"/>
          <w:color w:val="000000" w:themeColor="text1"/>
          <w:position w:val="-14"/>
        </w:rPr>
        <w:object w:dxaOrig="620" w:dyaOrig="400" w14:anchorId="4018B6BF">
          <v:shape id="_x0000_i1098" type="#_x0000_t75" alt="left parenthesis 0 comma pi right parenthesis" style="width:31.2pt;height:20.4pt" o:ole="">
            <v:imagedata r:id="rId123" o:title=""/>
          </v:shape>
          <o:OLEObject Type="Embed" ProgID="Equation.DSMT4" ShapeID="_x0000_i1098" DrawAspect="Content" ObjectID="_1778939834" r:id="rId124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</w:p>
    <w:p w14:paraId="2B5179FF" w14:textId="12DF2627" w:rsidR="00A15668" w:rsidRDefault="00A15668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has infinitely many vertical asymptotes with</w:t>
      </w:r>
      <w:r w:rsidR="003865A4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equations </w:t>
      </w:r>
      <w:r w:rsidR="00C36A27" w:rsidRPr="00D73153">
        <w:rPr>
          <w:rFonts w:asciiTheme="minorHAnsi" w:hAnsiTheme="minorHAnsi" w:cstheme="minorHAnsi"/>
          <w:color w:val="000000" w:themeColor="text1"/>
          <w:position w:val="-6"/>
        </w:rPr>
        <w:object w:dxaOrig="720" w:dyaOrig="220" w14:anchorId="0F278A31">
          <v:shape id="_x0000_i1099" type="#_x0000_t75" alt=" equals n pi" style="width:36pt;height:10.8pt" o:ole="">
            <v:imagedata r:id="rId125" o:title=""/>
          </v:shape>
          <o:OLEObject Type="Embed" ProgID="Equation.DSMT4" ShapeID="_x0000_i1099" DrawAspect="Content" ObjectID="_1778939835" r:id="rId126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where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Pr="00D73153">
        <w:rPr>
          <w:rFonts w:asciiTheme="minorHAnsi" w:hAnsiTheme="minorHAnsi" w:cstheme="minorHAnsi"/>
          <w:color w:val="000000" w:themeColor="text1"/>
        </w:rPr>
        <w:t>is an integer.</w:t>
      </w:r>
    </w:p>
    <w:p w14:paraId="15C76CD4" w14:textId="1589F32B" w:rsidR="00135AC3" w:rsidRPr="00135AC3" w:rsidRDefault="00135AC3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There is no </w:t>
      </w:r>
      <w:r>
        <w:rPr>
          <w:rFonts w:asciiTheme="minorHAnsi" w:hAnsiTheme="minorHAnsi" w:cstheme="minorHAnsi"/>
          <w:i/>
          <w:color w:val="000000" w:themeColor="text1"/>
        </w:rPr>
        <w:t>y-</w:t>
      </w:r>
      <w:r>
        <w:rPr>
          <w:rFonts w:asciiTheme="minorHAnsi" w:hAnsiTheme="minorHAnsi" w:cstheme="minorHAnsi"/>
          <w:color w:val="000000" w:themeColor="text1"/>
        </w:rPr>
        <w:t>intercept.</w:t>
      </w:r>
    </w:p>
    <w:p w14:paraId="6BEF78ED" w14:textId="1654560A" w:rsidR="003865A4" w:rsidRDefault="00D37781" w:rsidP="00EE56C0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For each cycle there is one center point.  The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 xml:space="preserve">coordinates of the center points are also the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>intercepts, or zeros</w:t>
      </w:r>
      <w:r w:rsidR="0082406D" w:rsidRPr="00D73153">
        <w:rPr>
          <w:rFonts w:asciiTheme="minorHAnsi" w:hAnsiTheme="minorHAnsi" w:cstheme="minorHAnsi"/>
          <w:color w:val="000000" w:themeColor="text1"/>
        </w:rPr>
        <w:t xml:space="preserve">, </w:t>
      </w:r>
      <w:r w:rsidRPr="00D73153">
        <w:rPr>
          <w:rFonts w:asciiTheme="minorHAnsi" w:hAnsiTheme="minorHAnsi" w:cstheme="minorHAnsi"/>
          <w:color w:val="000000" w:themeColor="text1"/>
        </w:rPr>
        <w:t>and are of the form</w:t>
      </w:r>
      <w:r w:rsidR="00C36A27" w:rsidRPr="00081448">
        <w:rPr>
          <w:rFonts w:asciiTheme="minorHAnsi" w:hAnsiTheme="minorHAnsi"/>
          <w:position w:val="-24"/>
        </w:rPr>
        <w:object w:dxaOrig="1380" w:dyaOrig="620" w14:anchorId="0DABE3F1">
          <v:shape id="_x0000_i1100" type="#_x0000_t75" alt="x equals left parenthesis 2 n plus 1 right parenthesis pi over 2" style="width:69pt;height:31.2pt" o:ole="">
            <v:imagedata r:id="rId55" o:title=""/>
          </v:shape>
          <o:OLEObject Type="Embed" ProgID="Equation.DSMT4" ShapeID="_x0000_i1100" DrawAspect="Content" ObjectID="_1778939836" r:id="rId127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where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="00C16DE1" w:rsidRPr="00D73153">
        <w:rPr>
          <w:rFonts w:asciiTheme="minorHAnsi" w:hAnsiTheme="minorHAnsi" w:cstheme="minorHAnsi"/>
          <w:color w:val="000000" w:themeColor="text1"/>
        </w:rPr>
        <w:t>is an</w:t>
      </w:r>
      <w:r w:rsidRPr="00D73153">
        <w:rPr>
          <w:rFonts w:asciiTheme="minorHAnsi" w:hAnsiTheme="minorHAnsi" w:cstheme="minorHAnsi"/>
          <w:color w:val="000000" w:themeColor="text1"/>
        </w:rPr>
        <w:t xml:space="preserve"> integer</w:t>
      </w:r>
      <w:r w:rsidR="003865A4">
        <w:rPr>
          <w:rFonts w:asciiTheme="minorHAnsi" w:hAnsiTheme="minorHAnsi" w:cstheme="minorHAnsi"/>
          <w:color w:val="000000" w:themeColor="text1"/>
        </w:rPr>
        <w:t>.</w:t>
      </w:r>
    </w:p>
    <w:p w14:paraId="194AA03A" w14:textId="5FED383A" w:rsidR="003865A4" w:rsidRDefault="00A15668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For each cycle there are two halfway points.  The </w:t>
      </w:r>
      <w:r w:rsidR="00C80CAE">
        <w:rPr>
          <w:rFonts w:asciiTheme="minorHAnsi" w:hAnsiTheme="minorHAnsi" w:cstheme="minorHAnsi"/>
          <w:color w:val="000000" w:themeColor="text1"/>
        </w:rPr>
        <w:t>halfway point to the left of an</w:t>
      </w:r>
      <w:r w:rsidR="00C85B9A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 xml:space="preserve">intercept has a </w:t>
      </w:r>
      <w:r w:rsidRPr="00D73153">
        <w:rPr>
          <w:rFonts w:asciiTheme="minorHAnsi" w:hAnsiTheme="minorHAnsi" w:cstheme="minorHAnsi"/>
          <w:i/>
          <w:color w:val="000000" w:themeColor="text1"/>
        </w:rPr>
        <w:t>y-</w:t>
      </w:r>
      <w:r w:rsidRPr="00D73153">
        <w:rPr>
          <w:rFonts w:asciiTheme="minorHAnsi" w:hAnsiTheme="minorHAnsi" w:cstheme="minorHAnsi"/>
          <w:color w:val="000000" w:themeColor="text1"/>
        </w:rPr>
        <w:t xml:space="preserve">coordinate of </w:t>
      </w:r>
      <w:r w:rsidR="00C36A27">
        <w:rPr>
          <w:rFonts w:asciiTheme="minorHAnsi" w:hAnsiTheme="minorHAnsi" w:cstheme="minorHAnsi"/>
          <w:color w:val="000000" w:themeColor="text1"/>
        </w:rPr>
        <w:t>1</w:t>
      </w:r>
      <w:r w:rsidRPr="00D73153">
        <w:rPr>
          <w:rFonts w:asciiTheme="minorHAnsi" w:hAnsiTheme="minorHAnsi" w:cstheme="minorHAnsi"/>
          <w:color w:val="000000" w:themeColor="text1"/>
        </w:rPr>
        <w:t>.  The h</w:t>
      </w:r>
      <w:r w:rsidR="00C80CAE">
        <w:rPr>
          <w:rFonts w:asciiTheme="minorHAnsi" w:hAnsiTheme="minorHAnsi" w:cstheme="minorHAnsi"/>
          <w:color w:val="000000" w:themeColor="text1"/>
        </w:rPr>
        <w:t>alfway point to the right of an</w:t>
      </w:r>
      <w:r w:rsidR="00C85B9A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>x-</w:t>
      </w:r>
      <w:r w:rsidRPr="00D73153">
        <w:rPr>
          <w:rFonts w:asciiTheme="minorHAnsi" w:hAnsiTheme="minorHAnsi" w:cstheme="minorHAnsi"/>
          <w:color w:val="000000" w:themeColor="text1"/>
        </w:rPr>
        <w:t>intercept has a</w:t>
      </w:r>
      <w:r w:rsidR="0077237E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>y-</w:t>
      </w:r>
      <w:r w:rsidRPr="00D73153">
        <w:rPr>
          <w:rFonts w:asciiTheme="minorHAnsi" w:hAnsiTheme="minorHAnsi" w:cstheme="minorHAnsi"/>
          <w:color w:val="000000" w:themeColor="text1"/>
        </w:rPr>
        <w:t xml:space="preserve">coordinate of </w:t>
      </w:r>
      <w:r w:rsidR="00C36A27" w:rsidRPr="00D73153">
        <w:rPr>
          <w:rFonts w:asciiTheme="minorHAnsi" w:hAnsiTheme="minorHAnsi" w:cstheme="minorHAnsi"/>
          <w:color w:val="000000" w:themeColor="text1"/>
          <w:position w:val="-4"/>
        </w:rPr>
        <w:object w:dxaOrig="300" w:dyaOrig="260" w14:anchorId="2F07FC87">
          <v:shape id="_x0000_i1101" type="#_x0000_t75" alt="negative 1" style="width:15pt;height:12.6pt" o:ole="">
            <v:imagedata r:id="rId128" o:title=""/>
          </v:shape>
          <o:OLEObject Type="Embed" ProgID="Equation.DSMT4" ShapeID="_x0000_i1101" DrawAspect="Content" ObjectID="_1778939837" r:id="rId129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. </w:t>
      </w:r>
      <w:r w:rsidR="003865A4">
        <w:rPr>
          <w:rFonts w:asciiTheme="minorHAnsi" w:hAnsiTheme="minorHAnsi" w:cstheme="minorHAnsi"/>
          <w:color w:val="000000" w:themeColor="text1"/>
        </w:rPr>
        <w:t xml:space="preserve"> </w:t>
      </w:r>
    </w:p>
    <w:p w14:paraId="320B3A11" w14:textId="1E77FFCF" w:rsidR="00A15668" w:rsidRPr="00D73153" w:rsidRDefault="00A15668" w:rsidP="003865A4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is odd which means</w:t>
      </w:r>
      <w:r w:rsidR="0017349B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C36A27" w:rsidRPr="00D73153">
        <w:rPr>
          <w:rFonts w:asciiTheme="minorHAnsi" w:hAnsiTheme="minorHAnsi" w:cstheme="minorHAnsi"/>
          <w:color w:val="000000" w:themeColor="text1"/>
          <w:position w:val="-10"/>
        </w:rPr>
        <w:object w:dxaOrig="1660" w:dyaOrig="320" w14:anchorId="606F98CA">
          <v:shape id="_x0000_i1102" type="#_x0000_t75" alt="cotangent of negative x equals negative cotangent of x" style="width:82.8pt;height:16.2pt" o:ole="">
            <v:imagedata r:id="rId130" o:title=""/>
          </v:shape>
          <o:OLEObject Type="Embed" ProgID="Equation.DSMT4" ShapeID="_x0000_i1102" DrawAspect="Content" ObjectID="_1778939838" r:id="rId131"/>
        </w:object>
      </w:r>
      <w:r w:rsidRPr="00D73153">
        <w:rPr>
          <w:rFonts w:asciiTheme="minorHAnsi" w:hAnsiTheme="minorHAnsi" w:cstheme="minorHAnsi"/>
          <w:color w:val="000000" w:themeColor="text1"/>
        </w:rPr>
        <w:t>.  The graph is symmetric about the origin.</w:t>
      </w:r>
    </w:p>
    <w:p w14:paraId="11B1570B" w14:textId="45E919C9" w:rsidR="00554AD9" w:rsidRPr="00D73153" w:rsidRDefault="000E2738" w:rsidP="00CE39E3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graph of one cycle is one-to-one.</w:t>
      </w:r>
      <w:r w:rsidRPr="00D7315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B6508DA" w14:textId="661C221C" w:rsidR="004B6690" w:rsidRPr="00D73153" w:rsidRDefault="00C85B9A" w:rsidP="002A6CBC">
      <w:pPr>
        <w:pStyle w:val="Heading1"/>
      </w:pPr>
      <w:r w:rsidRPr="00D73153">
        <w:br w:type="page"/>
      </w:r>
      <w:r w:rsidR="004B6690" w:rsidRPr="00D73153">
        <w:lastRenderedPageBreak/>
        <w:t xml:space="preserve">OBJECTIVE </w:t>
      </w:r>
      <w:r w:rsidR="0049755D" w:rsidRPr="00D73153">
        <w:t>4</w:t>
      </w:r>
      <w:r w:rsidRPr="00D73153">
        <w:t xml:space="preserve">:  </w:t>
      </w:r>
      <w:r w:rsidR="000C6DBB" w:rsidRPr="00D73153">
        <w:t xml:space="preserve">Sketching </w:t>
      </w:r>
      <w:r w:rsidR="003B2B37">
        <w:t>Functions</w:t>
      </w:r>
      <w:r w:rsidR="004B6690" w:rsidRPr="00D73153">
        <w:t xml:space="preserve"> of the </w:t>
      </w:r>
      <w:r w:rsidR="003B2B37">
        <w:t>F</w:t>
      </w:r>
      <w:r w:rsidR="004B6690" w:rsidRPr="00D73153">
        <w:t xml:space="preserve">orm </w:t>
      </w:r>
      <w:r w:rsidR="002207DF" w:rsidRPr="00D73153">
        <w:rPr>
          <w:position w:val="-14"/>
        </w:rPr>
        <w:object w:dxaOrig="2280" w:dyaOrig="400" w14:anchorId="10EF1600">
          <v:shape id="_x0000_i1103" type="#_x0000_t75" alt="y equals A cotangent left parenthesis B x minus C right parenthesis plus D" style="width:114pt;height:21pt" o:ole="">
            <v:imagedata r:id="rId132" o:title=""/>
          </v:shape>
          <o:OLEObject Type="Embed" ProgID="Equation.DSMT4" ShapeID="_x0000_i1103" DrawAspect="Content" ObjectID="_1778939839" r:id="rId133"/>
        </w:object>
      </w:r>
    </w:p>
    <w:p w14:paraId="4E117474" w14:textId="569A826E" w:rsidR="00C143A3" w:rsidRPr="00D73153" w:rsidRDefault="00C143A3" w:rsidP="007F42F9">
      <w:pPr>
        <w:ind w:left="720"/>
        <w:rPr>
          <w:rFonts w:asciiTheme="minorHAnsi" w:hAnsiTheme="minorHAnsi" w:cstheme="minorHAnsi"/>
          <w:color w:val="000000" w:themeColor="text1"/>
        </w:rPr>
      </w:pPr>
    </w:p>
    <w:p w14:paraId="0EAD5724" w14:textId="6DBDE707" w:rsidR="00C143A3" w:rsidRPr="00D73153" w:rsidRDefault="00C143A3" w:rsidP="00C85B9A">
      <w:pPr>
        <w:rPr>
          <w:rFonts w:asciiTheme="minorHAnsi" w:hAnsiTheme="minorHAnsi" w:cstheme="minorHAnsi"/>
          <w:i/>
          <w:color w:val="000000" w:themeColor="text1"/>
        </w:rPr>
      </w:pPr>
      <w:r w:rsidRPr="00D73153">
        <w:rPr>
          <w:rFonts w:asciiTheme="minorHAnsi" w:hAnsiTheme="minorHAnsi" w:cstheme="minorHAnsi"/>
          <w:b/>
          <w:color w:val="000000" w:themeColor="text1"/>
        </w:rPr>
        <w:t xml:space="preserve">Steps for Sketching Functions of the Form </w:t>
      </w:r>
      <w:r w:rsidR="002207DF" w:rsidRPr="00D73153">
        <w:rPr>
          <w:rFonts w:asciiTheme="minorHAnsi" w:hAnsiTheme="minorHAnsi" w:cstheme="minorHAnsi"/>
          <w:b/>
          <w:color w:val="000000" w:themeColor="text1"/>
          <w:position w:val="-14"/>
        </w:rPr>
        <w:object w:dxaOrig="2280" w:dyaOrig="400" w14:anchorId="546FFACB">
          <v:shape id="_x0000_i1104" type="#_x0000_t75" alt="y equals A cotangent left parenthesis B x minus C right parenthesis plus D" style="width:114pt;height:21pt" o:ole="">
            <v:imagedata r:id="rId132" o:title=""/>
          </v:shape>
          <o:OLEObject Type="Embed" ProgID="Equation.DSMT4" ShapeID="_x0000_i1104" DrawAspect="Content" ObjectID="_1778939840" r:id="rId134"/>
        </w:object>
      </w:r>
    </w:p>
    <w:p w14:paraId="2AF4C11E" w14:textId="77777777" w:rsidR="009E126D" w:rsidRPr="00D73153" w:rsidRDefault="009E126D" w:rsidP="009E126D">
      <w:pPr>
        <w:ind w:left="1440" w:hanging="720"/>
        <w:rPr>
          <w:rFonts w:asciiTheme="minorHAnsi" w:hAnsiTheme="minorHAnsi" w:cstheme="minorHAnsi"/>
          <w:color w:val="000000" w:themeColor="text1"/>
        </w:rPr>
      </w:pPr>
    </w:p>
    <w:p w14:paraId="6D403B93" w14:textId="6BF0D78C" w:rsidR="00C85B9A" w:rsidRPr="00D34BFC" w:rsidRDefault="009E126D" w:rsidP="00D34BFC">
      <w:pPr>
        <w:pStyle w:val="ListParagraph"/>
        <w:numPr>
          <w:ilvl w:val="0"/>
          <w:numId w:val="7"/>
        </w:numPr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If</w:t>
      </w:r>
      <w:r w:rsidR="002207DF" w:rsidRPr="00D34BFC">
        <w:rPr>
          <w:position w:val="-6"/>
          <w:sz w:val="24"/>
          <w:szCs w:val="24"/>
        </w:rPr>
        <w:object w:dxaOrig="580" w:dyaOrig="279" w14:anchorId="4F51A456">
          <v:shape id="_x0000_i1105" type="#_x0000_t75" alt="B is less than 0" style="width:28.8pt;height:14.4pt" o:ole="">
            <v:imagedata r:id="rId67" o:title=""/>
          </v:shape>
          <o:OLEObject Type="Embed" ProgID="Equation.DSMT4" ShapeID="_x0000_i1105" DrawAspect="Content" ObjectID="_1778939841" r:id="rId135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2C10E4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use the odd property of the cotangent function to rewrite the function in an equivalent form such that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207DF" w:rsidRPr="00D34BFC">
        <w:rPr>
          <w:position w:val="-6"/>
          <w:sz w:val="24"/>
          <w:szCs w:val="24"/>
        </w:rPr>
        <w:object w:dxaOrig="600" w:dyaOrig="279" w14:anchorId="0A1A4DA3">
          <v:shape id="_x0000_i1106" type="#_x0000_t75" alt="B is greater than 0" style="width:30pt;height:14.4pt" o:ole="">
            <v:imagedata r:id="rId69" o:title=""/>
          </v:shape>
          <o:OLEObject Type="Embed" ProgID="Equation.DSMT4" ShapeID="_x0000_i1106" DrawAspect="Content" ObjectID="_1778939842" r:id="rId136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43A6213" w14:textId="77777777" w:rsidR="00B267FF" w:rsidRPr="00D34BFC" w:rsidRDefault="00B267FF" w:rsidP="00D34BFC">
      <w:pPr>
        <w:pStyle w:val="ListParagraph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We now use this new form to determine </w:t>
      </w:r>
      <w:r w:rsidRPr="00D34BFC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A, B</w:t>
      </w:r>
      <w:r w:rsidRPr="00D34B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Pr="00D34BFC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C, </w:t>
      </w:r>
      <w:r w:rsidRPr="00D34B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and </w:t>
      </w:r>
      <w:r w:rsidRPr="00D34BFC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D.</w:t>
      </w:r>
    </w:p>
    <w:p w14:paraId="761F6D49" w14:textId="349A0681" w:rsidR="00D34BFC" w:rsidRPr="00D34BFC" w:rsidRDefault="00B267FF" w:rsidP="00D34B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Determine the interval and the equations of the vertical asymptotes of the principal cycle.  </w:t>
      </w:r>
      <w:r w:rsidR="004E7625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The interval for the principal cycle c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 be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found by solving the inequality </w:t>
      </w:r>
      <w:r w:rsidR="002207DF" w:rsidRPr="00D34BFC">
        <w:rPr>
          <w:position w:val="-6"/>
          <w:sz w:val="24"/>
          <w:szCs w:val="24"/>
        </w:rPr>
        <w:object w:dxaOrig="1460" w:dyaOrig="279" w14:anchorId="2E212A40">
          <v:shape id="_x0000_i1107" type="#_x0000_t75" alt="0 is less than B x minus C is less than pi" style="width:73.2pt;height:14.4pt" o:ole="">
            <v:imagedata r:id="rId137" o:title=""/>
          </v:shape>
          <o:OLEObject Type="Embed" ProgID="Equation.DSMT4" ShapeID="_x0000_i1107" DrawAspect="Content" ObjectID="_1778939843" r:id="rId138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The vertical asymptotes of the principal cycle occur at the “endpoints” 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of the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interval of the principal cycle.</w:t>
      </w:r>
    </w:p>
    <w:p w14:paraId="481CD181" w14:textId="64387C90" w:rsidR="00C143A3" w:rsidRPr="00D34BFC" w:rsidRDefault="00C143A3" w:rsidP="00D34B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period is </w:t>
      </w:r>
      <w:r w:rsidR="002207DF" w:rsidRPr="00D34BFC">
        <w:rPr>
          <w:position w:val="-24"/>
          <w:sz w:val="24"/>
          <w:szCs w:val="24"/>
        </w:rPr>
        <w:object w:dxaOrig="680" w:dyaOrig="620" w14:anchorId="495EB064">
          <v:shape id="_x0000_i1108" type="#_x0000_t75" alt="P equals pi over B" style="width:33.6pt;height:31.2pt" o:ole="">
            <v:imagedata r:id="rId73" o:title=""/>
          </v:shape>
          <o:OLEObject Type="Embed" ProgID="Equation.DSMT4" ShapeID="_x0000_i1108" DrawAspect="Content" ObjectID="_1778939844" r:id="rId139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63A415" w14:textId="1551DBE9" w:rsidR="00D34BFC" w:rsidRDefault="00B267FF" w:rsidP="00D34B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Determine the center point of the principal cycle of </w:t>
      </w:r>
      <w:r w:rsidR="002207DF" w:rsidRPr="00D34BFC">
        <w:rPr>
          <w:b/>
          <w:position w:val="-14"/>
          <w:sz w:val="24"/>
          <w:szCs w:val="24"/>
        </w:rPr>
        <w:object w:dxaOrig="2200" w:dyaOrig="400" w14:anchorId="50A1CFAF">
          <v:shape id="_x0000_i1109" type="#_x0000_t75" alt="y equals A cotangent left parenthesis B x minus C right parenthesis plus D" style="width:110.4pt;height:20.4pt" o:ole="">
            <v:imagedata r:id="rId140" o:title=""/>
          </v:shape>
          <o:OLEObject Type="Embed" ProgID="Equation.DSMT4" ShapeID="_x0000_i1109" DrawAspect="Content" ObjectID="_1778939845" r:id="rId141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</w:p>
    <w:p w14:paraId="4F67A219" w14:textId="3AD4C3DA" w:rsidR="00B267FF" w:rsidRPr="00D34BFC" w:rsidRDefault="00B267FF" w:rsidP="00EE56C0">
      <w:pPr>
        <w:pStyle w:val="ListParagraph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coordinate of the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center point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located midway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between the vertical asymptotes of the principal cycle.  The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y-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 of the center point is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Note that when </w:t>
      </w:r>
      <w:r w:rsidR="002207DF" w:rsidRPr="00D34BFC">
        <w:rPr>
          <w:position w:val="-6"/>
        </w:rPr>
        <w:object w:dxaOrig="620" w:dyaOrig="279" w14:anchorId="6AA940DE">
          <v:shape id="_x0000_i1110" type="#_x0000_t75" alt="D equals 0" style="width:31.2pt;height:14.4pt" o:ole="">
            <v:imagedata r:id="rId77" o:title=""/>
          </v:shape>
          <o:OLEObject Type="Embed" ProgID="Equation.DSMT4" ShapeID="_x0000_i1110" DrawAspect="Content" ObjectID="_1778939846" r:id="rId142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the </w:t>
      </w:r>
      <w:r w:rsidR="00EA4E77"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 of the center point is the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intercept.</w:t>
      </w:r>
    </w:p>
    <w:p w14:paraId="3AD6CC45" w14:textId="430CFFE7" w:rsidR="00D34BFC" w:rsidRDefault="00B267FF" w:rsidP="00D34B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Determine the coordinates of the two halfway points of the principal cycle of</w:t>
      </w:r>
      <w:r w:rsidR="002207DF" w:rsidRPr="00D34BFC">
        <w:rPr>
          <w:b/>
          <w:position w:val="-14"/>
          <w:sz w:val="24"/>
          <w:szCs w:val="24"/>
        </w:rPr>
        <w:object w:dxaOrig="2200" w:dyaOrig="400" w14:anchorId="710AB6A0">
          <v:shape id="_x0000_i1111" type="#_x0000_t75" alt="y equals A cotangent left parenthesis B x minus C right parenthesis plus D" style="width:110.4pt;height:20.4pt" o:ole="">
            <v:imagedata r:id="rId140" o:title=""/>
          </v:shape>
          <o:OLEObject Type="Embed" ProgID="Equation.DSMT4" ShapeID="_x0000_i1111" DrawAspect="Content" ObjectID="_1778939847" r:id="rId143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7B636FA" w14:textId="66E173DC" w:rsidR="00D34BFC" w:rsidRPr="00D34BFC" w:rsidRDefault="00B267FF" w:rsidP="00EE56C0">
      <w:pPr>
        <w:pStyle w:val="ListParagraph"/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Each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-coordinate of a halfway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point is located halfway between the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x-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coor</w:t>
      </w:r>
      <w:r w:rsidR="00C80CAE">
        <w:rPr>
          <w:rFonts w:asciiTheme="minorHAnsi" w:hAnsiTheme="minorHAnsi" w:cstheme="minorHAnsi"/>
          <w:color w:val="000000" w:themeColor="text1"/>
          <w:sz w:val="24"/>
          <w:szCs w:val="24"/>
        </w:rPr>
        <w:t>dinate of the center point and the nearest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vertical asymptote. The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y-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coordinates of these points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are</w:t>
      </w:r>
      <w:r w:rsidR="002207DF">
        <w:rPr>
          <w:sz w:val="24"/>
          <w:szCs w:val="24"/>
        </w:rPr>
        <w:t xml:space="preserve"> </w:t>
      </w:r>
      <w:r w:rsidR="002207DF" w:rsidRPr="002207DF">
        <w:rPr>
          <w:i/>
          <w:sz w:val="24"/>
          <w:szCs w:val="24"/>
        </w:rPr>
        <w:t>A</w:t>
      </w:r>
      <w:r w:rsidR="002207DF">
        <w:rPr>
          <w:sz w:val="24"/>
          <w:szCs w:val="24"/>
        </w:rPr>
        <w:t xml:space="preserve">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times the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y-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coordinate of the </w:t>
      </w:r>
      <w:r w:rsidR="0017349B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corresponding halfway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point of</w:t>
      </w:r>
      <w:r w:rsidR="002207DF" w:rsidRPr="00D73153">
        <w:rPr>
          <w:rFonts w:asciiTheme="minorHAnsi" w:hAnsiTheme="minorHAnsi" w:cstheme="minorHAnsi"/>
          <w:color w:val="000000" w:themeColor="text1"/>
          <w:position w:val="-10"/>
        </w:rPr>
        <w:object w:dxaOrig="900" w:dyaOrig="300" w14:anchorId="00492A7D">
          <v:shape id="_x0000_i1112" type="#_x0000_t75" alt="y equals cotangent of x" style="width:45pt;height:15pt" o:ole="">
            <v:imagedata r:id="rId81" o:title=""/>
          </v:shape>
          <o:OLEObject Type="Embed" ProgID="Equation.DSMT4" ShapeID="_x0000_i1112" DrawAspect="Content" ObjectID="_1778939848" r:id="rId144"/>
        </w:objec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plus </w:t>
      </w:r>
      <w:r w:rsidRPr="00D34BF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D.</w:t>
      </w:r>
    </w:p>
    <w:p w14:paraId="431C52B0" w14:textId="30CDA4E2" w:rsidR="002A50A3" w:rsidRPr="003D3B79" w:rsidRDefault="00B267FF" w:rsidP="00092E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Sketch the vertical asymptotes, plot the center point, and plot the two halfway points.  Connect these points with a</w:t>
      </w:r>
      <w:r w:rsidR="00EA4E77"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34BFC">
        <w:rPr>
          <w:rFonts w:asciiTheme="minorHAnsi" w:hAnsiTheme="minorHAnsi" w:cstheme="minorHAnsi"/>
          <w:color w:val="000000" w:themeColor="text1"/>
          <w:sz w:val="24"/>
          <w:szCs w:val="24"/>
        </w:rPr>
        <w:t>smooth curve. Complete the sketch showing appropriate behavior of the graph as it approaches each asymptote.</w:t>
      </w:r>
    </w:p>
    <w:p w14:paraId="309D08B9" w14:textId="0EEDD14A" w:rsidR="00B319B1" w:rsidRPr="00D73153" w:rsidRDefault="005A27CA" w:rsidP="00D34BFC">
      <w:pPr>
        <w:pStyle w:val="Heading1"/>
      </w:pPr>
      <w:r w:rsidRPr="00D73153">
        <w:br w:type="page"/>
      </w:r>
      <w:r w:rsidR="000C6DBB" w:rsidRPr="00D73153">
        <w:lastRenderedPageBreak/>
        <w:t>OBJECTIVE 6</w:t>
      </w:r>
      <w:r w:rsidR="00B319B1" w:rsidRPr="00D73153">
        <w:t>:</w:t>
      </w:r>
      <w:r w:rsidRPr="00D73153">
        <w:t xml:space="preserve">  </w:t>
      </w:r>
      <w:r w:rsidR="00B319B1" w:rsidRPr="00D73153">
        <w:t xml:space="preserve">Understanding the </w:t>
      </w:r>
      <w:r w:rsidR="006E0B06" w:rsidRPr="00D73153">
        <w:t>Graph</w:t>
      </w:r>
      <w:r w:rsidR="006F396B" w:rsidRPr="00D73153">
        <w:t>s</w:t>
      </w:r>
      <w:r w:rsidR="006E0B06" w:rsidRPr="00D73153">
        <w:t xml:space="preserve"> of </w:t>
      </w:r>
      <w:r w:rsidR="00B319B1" w:rsidRPr="00D73153">
        <w:t xml:space="preserve">the Cosecant </w:t>
      </w:r>
      <w:r w:rsidR="006F396B" w:rsidRPr="00D73153">
        <w:t xml:space="preserve">and Secant Functions </w:t>
      </w:r>
      <w:r w:rsidR="00C84AC8" w:rsidRPr="00D73153">
        <w:t xml:space="preserve">and </w:t>
      </w:r>
      <w:r w:rsidR="00116D2C">
        <w:t>T</w:t>
      </w:r>
      <w:r w:rsidR="006F396B" w:rsidRPr="00D73153">
        <w:t>heir</w:t>
      </w:r>
      <w:r w:rsidR="00C84AC8" w:rsidRPr="00D73153">
        <w:t xml:space="preserve"> Properties </w:t>
      </w:r>
    </w:p>
    <w:p w14:paraId="66E0909F" w14:textId="77777777" w:rsidR="003D3B79" w:rsidRDefault="003D3B79" w:rsidP="00054916">
      <w:pPr>
        <w:rPr>
          <w:rFonts w:asciiTheme="minorHAnsi" w:hAnsiTheme="minorHAnsi" w:cstheme="minorHAnsi"/>
          <w:b/>
          <w:color w:val="000000" w:themeColor="text1"/>
        </w:rPr>
      </w:pPr>
    </w:p>
    <w:p w14:paraId="63E45041" w14:textId="3E54A542" w:rsidR="00D34BFC" w:rsidRDefault="00D34BFC" w:rsidP="0005491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obtain the graph of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67A5AC41">
          <v:shape id="_x0000_i1113" type="#_x0000_t75" alt="y equals cosecant of x" style="width:46.2pt;height:12.6pt" o:ole="">
            <v:imagedata r:id="rId145" o:title=""/>
          </v:shape>
          <o:OLEObject Type="Embed" ProgID="Equation.DSMT4" ShapeID="_x0000_i1113" DrawAspect="Content" ObjectID="_1778939849" r:id="rId146"/>
        </w:object>
      </w:r>
      <w:r>
        <w:rPr>
          <w:rFonts w:asciiTheme="minorHAnsi" w:hAnsiTheme="minorHAnsi" w:cstheme="minorHAnsi"/>
          <w:color w:val="000000" w:themeColor="text1"/>
        </w:rPr>
        <w:t xml:space="preserve">, begin by sketching the graph of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0F4ECF62">
          <v:shape id="_x0000_i1114" type="#_x0000_t75" alt="y equals sine of x" style="width:45pt;height:16.2pt" o:ole="">
            <v:imagedata r:id="rId147" o:title=""/>
          </v:shape>
          <o:OLEObject Type="Embed" ProgID="Equation.DSMT4" ShapeID="_x0000_i1114" DrawAspect="Content" ObjectID="_1778939850" r:id="rId148"/>
        </w:object>
      </w:r>
      <w:r>
        <w:rPr>
          <w:rFonts w:asciiTheme="minorHAnsi" w:hAnsiTheme="minorHAnsi" w:cstheme="minorHAnsi"/>
          <w:color w:val="000000" w:themeColor="text1"/>
        </w:rPr>
        <w:t xml:space="preserve"> .  Because </w:t>
      </w:r>
      <w:r w:rsidR="00EF20EF" w:rsidRPr="00D34BFC">
        <w:rPr>
          <w:rFonts w:asciiTheme="minorHAnsi" w:hAnsiTheme="minorHAnsi" w:cstheme="minorHAnsi"/>
          <w:color w:val="000000" w:themeColor="text1"/>
          <w:position w:val="-24"/>
        </w:rPr>
        <w:object w:dxaOrig="1620" w:dyaOrig="620" w14:anchorId="7855FAFB">
          <v:shape id="_x0000_i1115" type="#_x0000_t75" alt="y equals cosecant of x equals fraction 1 over sine of x" style="width:81pt;height:31.2pt" o:ole="">
            <v:imagedata r:id="rId149" o:title=""/>
          </v:shape>
          <o:OLEObject Type="Embed" ProgID="Equation.DSMT4" ShapeID="_x0000_i1115" DrawAspect="Content" ObjectID="_1778939851" r:id="rId150"/>
        </w:object>
      </w:r>
      <w:r>
        <w:rPr>
          <w:rFonts w:asciiTheme="minorHAnsi" w:hAnsiTheme="minorHAnsi" w:cstheme="minorHAnsi"/>
          <w:color w:val="000000" w:themeColor="text1"/>
        </w:rPr>
        <w:t xml:space="preserve"> , </w:t>
      </w:r>
      <w:r w:rsidR="00D44813">
        <w:rPr>
          <w:rFonts w:asciiTheme="minorHAnsi" w:hAnsiTheme="minorHAnsi" w:cstheme="minorHAnsi"/>
          <w:color w:val="000000" w:themeColor="text1"/>
        </w:rPr>
        <w:t xml:space="preserve"> the graph of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5E5A0E19">
          <v:shape id="_x0000_i1116" type="#_x0000_t75" alt="y equals cosecant of x" style="width:46.2pt;height:12.6pt" o:ole="">
            <v:imagedata r:id="rId145" o:title=""/>
          </v:shape>
          <o:OLEObject Type="Embed" ProgID="Equation.DSMT4" ShapeID="_x0000_i1116" DrawAspect="Content" ObjectID="_1778939852" r:id="rId151"/>
        </w:object>
      </w:r>
      <w:r>
        <w:rPr>
          <w:rFonts w:asciiTheme="minorHAnsi" w:hAnsiTheme="minorHAnsi" w:cstheme="minorHAnsi"/>
          <w:color w:val="000000" w:themeColor="text1"/>
        </w:rPr>
        <w:t xml:space="preserve"> will have a vertical asymptote at each x-intercept of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1CD1C6EC">
          <v:shape id="_x0000_i1117" type="#_x0000_t75" alt="y equals sine of x" style="width:45pt;height:16.2pt" o:ole="">
            <v:imagedata r:id="rId147" o:title=""/>
          </v:shape>
          <o:OLEObject Type="Embed" ProgID="Equation.DSMT4" ShapeID="_x0000_i1117" DrawAspect="Content" ObjectID="_1778939853" r:id="rId152"/>
        </w:object>
      </w:r>
      <w:r>
        <w:rPr>
          <w:rFonts w:asciiTheme="minorHAnsi" w:hAnsiTheme="minorHAnsi" w:cstheme="minorHAnsi"/>
          <w:color w:val="000000" w:themeColor="text1"/>
        </w:rPr>
        <w:t>.</w:t>
      </w:r>
      <w:r w:rsidR="00A12776">
        <w:rPr>
          <w:rFonts w:asciiTheme="minorHAnsi" w:hAnsiTheme="minorHAnsi" w:cstheme="minorHAnsi"/>
          <w:color w:val="000000" w:themeColor="text1"/>
        </w:rPr>
        <w:t xml:space="preserve">  Also because of this reciprocal relationship, each maximum value of 1 for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3AD03E40">
          <v:shape id="_x0000_i1118" type="#_x0000_t75" alt="y equals sine of x" style="width:45pt;height:16.2pt" o:ole="">
            <v:imagedata r:id="rId147" o:title=""/>
          </v:shape>
          <o:OLEObject Type="Embed" ProgID="Equation.DSMT4" ShapeID="_x0000_i1118" DrawAspect="Content" ObjectID="_1778939854" r:id="rId153"/>
        </w:object>
      </w:r>
      <w:r w:rsidR="00A12776">
        <w:rPr>
          <w:rFonts w:asciiTheme="minorHAnsi" w:hAnsiTheme="minorHAnsi" w:cstheme="minorHAnsi"/>
          <w:color w:val="000000" w:themeColor="text1"/>
        </w:rPr>
        <w:t xml:space="preserve">will be a minimum value for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5EF76278">
          <v:shape id="_x0000_i1119" type="#_x0000_t75" alt="y equals cosecant of x" style="width:46.2pt;height:12.6pt" o:ole="">
            <v:imagedata r:id="rId145" o:title=""/>
          </v:shape>
          <o:OLEObject Type="Embed" ProgID="Equation.DSMT4" ShapeID="_x0000_i1119" DrawAspect="Content" ObjectID="_1778939855" r:id="rId154"/>
        </w:object>
      </w:r>
      <w:r w:rsidR="00A12776">
        <w:rPr>
          <w:rFonts w:asciiTheme="minorHAnsi" w:hAnsiTheme="minorHAnsi" w:cstheme="minorHAnsi"/>
          <w:color w:val="000000" w:themeColor="text1"/>
        </w:rPr>
        <w:t>, and each minimum v</w:t>
      </w:r>
      <w:r w:rsidR="00D44813">
        <w:rPr>
          <w:rFonts w:asciiTheme="minorHAnsi" w:hAnsiTheme="minorHAnsi" w:cstheme="minorHAnsi"/>
          <w:color w:val="000000" w:themeColor="text1"/>
        </w:rPr>
        <w:t>alue</w:t>
      </w:r>
      <w:r w:rsidR="00A12776">
        <w:rPr>
          <w:rFonts w:asciiTheme="minorHAnsi" w:hAnsiTheme="minorHAnsi" w:cstheme="minorHAnsi"/>
          <w:color w:val="000000" w:themeColor="text1"/>
        </w:rPr>
        <w:t xml:space="preserve"> of </w:t>
      </w:r>
      <w:r w:rsidR="00EF20EF" w:rsidRPr="00A12776">
        <w:rPr>
          <w:rFonts w:asciiTheme="minorHAnsi" w:hAnsiTheme="minorHAnsi" w:cstheme="minorHAnsi"/>
          <w:color w:val="000000" w:themeColor="text1"/>
          <w:position w:val="-4"/>
        </w:rPr>
        <w:object w:dxaOrig="300" w:dyaOrig="260" w14:anchorId="415B2879">
          <v:shape id="_x0000_i1120" type="#_x0000_t75" alt="negative 1" style="width:15pt;height:12.6pt" o:ole="">
            <v:imagedata r:id="rId155" o:title=""/>
          </v:shape>
          <o:OLEObject Type="Embed" ProgID="Equation.DSMT4" ShapeID="_x0000_i1120" DrawAspect="Content" ObjectID="_1778939856" r:id="rId156"/>
        </w:object>
      </w:r>
      <w:r w:rsidR="00A12776">
        <w:rPr>
          <w:rFonts w:asciiTheme="minorHAnsi" w:hAnsiTheme="minorHAnsi" w:cstheme="minorHAnsi"/>
          <w:color w:val="000000" w:themeColor="text1"/>
        </w:rPr>
        <w:t xml:space="preserve"> for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320" w14:anchorId="2CA215BB">
          <v:shape id="_x0000_i1121" type="#_x0000_t75" alt="y equals sine of x" style="width:45pt;height:16.2pt" o:ole="">
            <v:imagedata r:id="rId147" o:title=""/>
          </v:shape>
          <o:OLEObject Type="Embed" ProgID="Equation.DSMT4" ShapeID="_x0000_i1121" DrawAspect="Content" ObjectID="_1778939857" r:id="rId157"/>
        </w:object>
      </w:r>
      <w:r w:rsidR="00A12776">
        <w:rPr>
          <w:rFonts w:asciiTheme="minorHAnsi" w:hAnsiTheme="minorHAnsi" w:cstheme="minorHAnsi"/>
          <w:color w:val="000000" w:themeColor="text1"/>
        </w:rPr>
        <w:t xml:space="preserve"> will be a maximum value for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63582C7A">
          <v:shape id="_x0000_i1122" type="#_x0000_t75" alt="y equals cosecant of x" style="width:46.2pt;height:12.6pt" o:ole="">
            <v:imagedata r:id="rId145" o:title=""/>
          </v:shape>
          <o:OLEObject Type="Embed" ProgID="Equation.DSMT4" ShapeID="_x0000_i1122" DrawAspect="Content" ObjectID="_1778939858" r:id="rId158"/>
        </w:object>
      </w:r>
      <w:r w:rsidR="00A12776">
        <w:rPr>
          <w:rFonts w:asciiTheme="minorHAnsi" w:hAnsiTheme="minorHAnsi" w:cstheme="minorHAnsi"/>
          <w:color w:val="000000" w:themeColor="text1"/>
        </w:rPr>
        <w:t>.  The “pieces” of the graph of</w:t>
      </w:r>
      <w:r w:rsidR="00C80CAE">
        <w:rPr>
          <w:rFonts w:asciiTheme="minorHAnsi" w:hAnsiTheme="minorHAnsi" w:cstheme="minorHAnsi"/>
          <w:color w:val="000000" w:themeColor="text1"/>
        </w:rPr>
        <w:t xml:space="preserve"> </w:t>
      </w:r>
      <w:r w:rsidR="00C80CAE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770CF120">
          <v:shape id="_x0000_i1123" type="#_x0000_t75" alt="y equals cosecant of x" style="width:46.2pt;height:12.6pt" o:ole="">
            <v:imagedata r:id="rId145" o:title=""/>
          </v:shape>
          <o:OLEObject Type="Embed" ProgID="Equation.DSMT4" ShapeID="_x0000_i1123" DrawAspect="Content" ObjectID="_1778939859" r:id="rId159"/>
        </w:object>
      </w:r>
      <w:r w:rsidR="00A12776">
        <w:rPr>
          <w:rFonts w:asciiTheme="minorHAnsi" w:hAnsiTheme="minorHAnsi" w:cstheme="minorHAnsi"/>
          <w:color w:val="000000" w:themeColor="text1"/>
        </w:rPr>
        <w:t xml:space="preserve"> between the ver</w:t>
      </w:r>
      <w:r w:rsidR="00C80CAE">
        <w:rPr>
          <w:rFonts w:asciiTheme="minorHAnsi" w:hAnsiTheme="minorHAnsi" w:cstheme="minorHAnsi"/>
          <w:color w:val="000000" w:themeColor="text1"/>
        </w:rPr>
        <w:t>tical asymptotes are “u-shaped,”</w:t>
      </w:r>
      <w:r w:rsidR="00A12776">
        <w:rPr>
          <w:rFonts w:asciiTheme="minorHAnsi" w:hAnsiTheme="minorHAnsi" w:cstheme="minorHAnsi"/>
          <w:color w:val="000000" w:themeColor="text1"/>
        </w:rPr>
        <w:t xml:space="preserve"> opening up if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05AAF338">
          <v:shape id="_x0000_i1124" type="#_x0000_t75" alt="y equals cosecant of x" style="width:46.2pt;height:12.6pt" o:ole="">
            <v:imagedata r:id="rId145" o:title=""/>
          </v:shape>
          <o:OLEObject Type="Embed" ProgID="Equation.DSMT4" ShapeID="_x0000_i1124" DrawAspect="Content" ObjectID="_1778939860" r:id="rId160"/>
        </w:object>
      </w:r>
      <w:r w:rsidR="00EF20EF">
        <w:rPr>
          <w:rFonts w:asciiTheme="minorHAnsi" w:hAnsiTheme="minorHAnsi" w:cstheme="minorHAnsi"/>
          <w:color w:val="000000" w:themeColor="text1"/>
        </w:rPr>
        <w:t xml:space="preserve"> </w:t>
      </w:r>
      <w:r w:rsidR="00A12776">
        <w:rPr>
          <w:rFonts w:asciiTheme="minorHAnsi" w:hAnsiTheme="minorHAnsi" w:cstheme="minorHAnsi"/>
          <w:color w:val="000000" w:themeColor="text1"/>
        </w:rPr>
        <w:t xml:space="preserve">has a minimum value on that interval and opening down if </w:t>
      </w:r>
      <w:r w:rsidR="00EF20EF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45FB9C68">
          <v:shape id="_x0000_i1125" type="#_x0000_t75" alt="y equals cosecant of x" style="width:46.2pt;height:12.6pt" o:ole="">
            <v:imagedata r:id="rId145" o:title=""/>
          </v:shape>
          <o:OLEObject Type="Embed" ProgID="Equation.DSMT4" ShapeID="_x0000_i1125" DrawAspect="Content" ObjectID="_1778939861" r:id="rId161"/>
        </w:object>
      </w:r>
      <w:r w:rsidR="00EF20EF">
        <w:rPr>
          <w:rFonts w:asciiTheme="minorHAnsi" w:hAnsiTheme="minorHAnsi" w:cstheme="minorHAnsi"/>
          <w:color w:val="000000" w:themeColor="text1"/>
        </w:rPr>
        <w:t xml:space="preserve"> </w:t>
      </w:r>
      <w:r w:rsidR="00A12776">
        <w:rPr>
          <w:rFonts w:asciiTheme="minorHAnsi" w:hAnsiTheme="minorHAnsi" w:cstheme="minorHAnsi"/>
          <w:color w:val="000000" w:themeColor="text1"/>
        </w:rPr>
        <w:t>has a maximum value on that interval.</w:t>
      </w:r>
    </w:p>
    <w:p w14:paraId="00E739FB" w14:textId="672747F8" w:rsidR="00135AC3" w:rsidRPr="00D73153" w:rsidRDefault="00D34BFC" w:rsidP="00135AC3">
      <w:pPr>
        <w:spacing w:after="360"/>
        <w:ind w:firstLine="7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84A3AE5" wp14:editId="0D21E6E4">
            <wp:extent cx="3821430" cy="2888615"/>
            <wp:effectExtent l="0" t="0" r="7620" b="6985"/>
            <wp:docPr id="2370" name="Picture 2370" descr="A graph shows a dashed sine wave y equals sine of x from negative 2 pi to 2 pi, with the apex of each crest and trough sharing a vertex with a u shaped curve opening  up and down respectively. The graph y equals cosecant of x has a period P equals 2 pi including the set of u-shaped curves opening up and down  along with their vertical asymptotes at the start and end points of the corresponding crest/trough. The graph shows 4 of these u-shaped curves alternating between opening up and  down, starting from opening up, with vertices (negative 3 pi over 2, 1), (negative pi over 2, negative 1), (pi over 2, 1), and (3 pi over 2, negative 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FB84" w14:textId="1EC0DAAB" w:rsidR="00054916" w:rsidRPr="00D73153" w:rsidRDefault="00054916" w:rsidP="00A12776">
      <w:pPr>
        <w:spacing w:after="120"/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b/>
          <w:color w:val="000000" w:themeColor="text1"/>
        </w:rPr>
        <w:t>Characteristics of the Cosecant Function</w:t>
      </w:r>
    </w:p>
    <w:p w14:paraId="43F6A0E0" w14:textId="7B44A718" w:rsidR="00054916" w:rsidRPr="00D73153" w:rsidRDefault="00054916" w:rsidP="00A12776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domain is </w:t>
      </w:r>
      <w:r w:rsidR="00EF20EF" w:rsidRPr="00D73153">
        <w:rPr>
          <w:rFonts w:asciiTheme="minorHAnsi" w:hAnsiTheme="minorHAnsi" w:cstheme="minorHAnsi"/>
          <w:color w:val="000000" w:themeColor="text1"/>
          <w:position w:val="-16"/>
        </w:rPr>
        <w:object w:dxaOrig="3240" w:dyaOrig="440" w14:anchorId="644F52F4">
          <v:shape id="_x0000_i1126" type="#_x0000_t75" alt="all real numbers except integer multiples of pi" style="width:162pt;height:21pt" o:ole="">
            <v:imagedata r:id="rId118" o:title=""/>
          </v:shape>
          <o:OLEObject Type="Embed" ProgID="Equation.DSMT4" ShapeID="_x0000_i1126" DrawAspect="Content" ObjectID="_1778939862" r:id="rId163"/>
        </w:object>
      </w:r>
    </w:p>
    <w:p w14:paraId="67867ABA" w14:textId="559DA518" w:rsidR="00054916" w:rsidRPr="00D73153" w:rsidRDefault="00054916" w:rsidP="00A12776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range is </w:t>
      </w:r>
      <w:r w:rsidR="00EF20EF" w:rsidRPr="00D73153">
        <w:rPr>
          <w:rFonts w:asciiTheme="minorHAnsi" w:hAnsiTheme="minorHAnsi" w:cstheme="minorHAnsi"/>
          <w:color w:val="000000" w:themeColor="text1"/>
          <w:position w:val="-14"/>
        </w:rPr>
        <w:object w:dxaOrig="1640" w:dyaOrig="400" w14:anchorId="522E4B68">
          <v:shape id="_x0000_i1127" type="#_x0000_t75" alt="left parenthesis negative infinity comma negative 1 right square bracket union left square bracket 1 comma infinity right parenthesis" style="width:82.2pt;height:20.4pt" o:ole="">
            <v:imagedata r:id="rId164" o:title=""/>
          </v:shape>
          <o:OLEObject Type="Embed" ProgID="Equation.DSMT4" ShapeID="_x0000_i1127" DrawAspect="Content" ObjectID="_1778939863" r:id="rId165"/>
        </w:object>
      </w:r>
      <w:r w:rsidR="00A12776">
        <w:rPr>
          <w:rFonts w:asciiTheme="minorHAnsi" w:hAnsiTheme="minorHAnsi" w:cstheme="minorHAnsi"/>
          <w:color w:val="000000" w:themeColor="text1"/>
        </w:rPr>
        <w:t>.</w:t>
      </w:r>
    </w:p>
    <w:p w14:paraId="1FC5761D" w14:textId="19C5E817" w:rsidR="00C84AC8" w:rsidRPr="00D73153" w:rsidRDefault="00054916" w:rsidP="00974E85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function is periodic with a period of </w:t>
      </w:r>
      <w:r w:rsidR="00EF20EF" w:rsidRPr="00D73153">
        <w:rPr>
          <w:rFonts w:asciiTheme="minorHAnsi" w:hAnsiTheme="minorHAnsi" w:cstheme="minorHAnsi"/>
          <w:color w:val="000000" w:themeColor="text1"/>
          <w:position w:val="-6"/>
        </w:rPr>
        <w:object w:dxaOrig="800" w:dyaOrig="279" w14:anchorId="550FBCC8">
          <v:shape id="_x0000_i1128" type="#_x0000_t75" alt="P equals 2 pi" style="width:40.2pt;height:14.4pt" o:ole="">
            <v:imagedata r:id="rId166" o:title=""/>
          </v:shape>
          <o:OLEObject Type="Embed" ProgID="Equation.DSMT4" ShapeID="_x0000_i1128" DrawAspect="Content" ObjectID="_1778939864" r:id="rId167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</w:p>
    <w:p w14:paraId="7550FF10" w14:textId="77777777" w:rsidR="00054916" w:rsidRPr="00D73153" w:rsidRDefault="00054916" w:rsidP="00054916">
      <w:pPr>
        <w:rPr>
          <w:rFonts w:asciiTheme="minorHAnsi" w:hAnsiTheme="minorHAnsi" w:cstheme="minorHAnsi"/>
          <w:color w:val="000000" w:themeColor="text1"/>
        </w:rPr>
      </w:pPr>
    </w:p>
    <w:p w14:paraId="7AD40E81" w14:textId="2ED7C7CB" w:rsidR="00BD692A" w:rsidRPr="00D73153" w:rsidRDefault="00054916" w:rsidP="00A12776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function has infinitely many vertical asymptotes </w:t>
      </w:r>
      <w:r w:rsidR="00DC2599" w:rsidRPr="00D73153">
        <w:rPr>
          <w:rFonts w:asciiTheme="minorHAnsi" w:hAnsiTheme="minorHAnsi" w:cstheme="minorHAnsi"/>
          <w:color w:val="000000" w:themeColor="text1"/>
        </w:rPr>
        <w:t xml:space="preserve">with </w:t>
      </w:r>
      <w:r w:rsidRPr="00D73153">
        <w:rPr>
          <w:rFonts w:asciiTheme="minorHAnsi" w:hAnsiTheme="minorHAnsi" w:cstheme="minorHAnsi"/>
          <w:color w:val="000000" w:themeColor="text1"/>
        </w:rPr>
        <w:t xml:space="preserve">equations </w:t>
      </w:r>
      <w:r w:rsidR="00EF20EF" w:rsidRPr="00D73153">
        <w:rPr>
          <w:rFonts w:asciiTheme="minorHAnsi" w:hAnsiTheme="minorHAnsi" w:cstheme="minorHAnsi"/>
          <w:color w:val="000000" w:themeColor="text1"/>
          <w:position w:val="-6"/>
        </w:rPr>
        <w:object w:dxaOrig="720" w:dyaOrig="220" w14:anchorId="57CA22FD">
          <v:shape id="_x0000_i1129" type="#_x0000_t75" alt="x equals n pi" style="width:36pt;height:10.8pt" o:ole="">
            <v:imagedata r:id="rId125" o:title=""/>
          </v:shape>
          <o:OLEObject Type="Embed" ProgID="Equation.DSMT4" ShapeID="_x0000_i1129" DrawAspect="Content" ObjectID="_1778939865" r:id="rId168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where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Pr="00D73153">
        <w:rPr>
          <w:rFonts w:asciiTheme="minorHAnsi" w:hAnsiTheme="minorHAnsi" w:cstheme="minorHAnsi"/>
          <w:color w:val="000000" w:themeColor="text1"/>
        </w:rPr>
        <w:t>is an integer.</w:t>
      </w:r>
    </w:p>
    <w:p w14:paraId="092BC8D8" w14:textId="6A0E8555" w:rsidR="00BD692A" w:rsidRPr="00D73153" w:rsidRDefault="00BD692A" w:rsidP="00A12776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function obtains a relative maximum </w:t>
      </w:r>
      <w:r w:rsidR="00EF20EF">
        <w:rPr>
          <w:rFonts w:asciiTheme="minorHAnsi" w:hAnsiTheme="minorHAnsi" w:cstheme="minorHAnsi"/>
          <w:color w:val="000000" w:themeColor="text1"/>
        </w:rPr>
        <w:t xml:space="preserve">value of </w:t>
      </w:r>
      <w:r w:rsidR="00EF20EF" w:rsidRPr="00D73153">
        <w:rPr>
          <w:rFonts w:asciiTheme="minorHAnsi" w:hAnsiTheme="minorHAnsi" w:cstheme="minorHAnsi"/>
          <w:color w:val="000000" w:themeColor="text1"/>
          <w:position w:val="-4"/>
        </w:rPr>
        <w:object w:dxaOrig="300" w:dyaOrig="260" w14:anchorId="5C1B788F">
          <v:shape id="_x0000_i1130" type="#_x0000_t75" alt="negative 1" style="width:15pt;height:12.6pt" o:ole="">
            <v:imagedata r:id="rId169" o:title=""/>
          </v:shape>
          <o:OLEObject Type="Embed" ProgID="Equation.DSMT4" ShapeID="_x0000_i1130" DrawAspect="Content" ObjectID="_1778939866" r:id="rId170"/>
        </w:object>
      </w:r>
      <w:r w:rsidR="00EF20EF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at </w:t>
      </w:r>
      <w:r w:rsidR="00EF20EF" w:rsidRPr="00D73153">
        <w:rPr>
          <w:rFonts w:asciiTheme="minorHAnsi" w:hAnsiTheme="minorHAnsi" w:cstheme="minorHAnsi"/>
          <w:color w:val="000000" w:themeColor="text1"/>
          <w:position w:val="-24"/>
        </w:rPr>
        <w:object w:dxaOrig="1340" w:dyaOrig="620" w14:anchorId="00AD380E">
          <v:shape id="_x0000_i1131" type="#_x0000_t75" alt="x equals fraction 3pi over 2 end fraction plus 2 pi n" style="width:67.2pt;height:31.2pt" o:ole="">
            <v:imagedata r:id="rId171" o:title=""/>
          </v:shape>
          <o:OLEObject Type="Embed" ProgID="Equation.DSMT4" ShapeID="_x0000_i1131" DrawAspect="Content" ObjectID="_1778939867" r:id="rId172"/>
        </w:object>
      </w:r>
      <w:r w:rsidR="00895B35">
        <w:rPr>
          <w:rFonts w:asciiTheme="minorHAnsi" w:hAnsiTheme="minorHAnsi" w:cstheme="minorHAnsi"/>
          <w:color w:val="000000" w:themeColor="text1"/>
        </w:rPr>
        <w:t xml:space="preserve"> </w:t>
      </w:r>
      <w:r w:rsidR="00DC2599" w:rsidRPr="00D73153">
        <w:rPr>
          <w:rFonts w:asciiTheme="minorHAnsi" w:hAnsiTheme="minorHAnsi" w:cstheme="minorHAnsi"/>
          <w:color w:val="000000" w:themeColor="text1"/>
        </w:rPr>
        <w:t>w</w:t>
      </w:r>
      <w:r w:rsidRPr="00D73153">
        <w:rPr>
          <w:rFonts w:asciiTheme="minorHAnsi" w:hAnsiTheme="minorHAnsi" w:cstheme="minorHAnsi"/>
          <w:color w:val="000000" w:themeColor="text1"/>
        </w:rPr>
        <w:t>here</w:t>
      </w:r>
      <w:r w:rsidR="005A27CA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Pr="00D73153">
        <w:rPr>
          <w:rFonts w:asciiTheme="minorHAnsi" w:hAnsiTheme="minorHAnsi" w:cstheme="minorHAnsi"/>
          <w:color w:val="000000" w:themeColor="text1"/>
        </w:rPr>
        <w:t xml:space="preserve">is an integer. </w:t>
      </w:r>
    </w:p>
    <w:p w14:paraId="3622648A" w14:textId="7CCD1BC8" w:rsidR="00BD692A" w:rsidRPr="00D73153" w:rsidRDefault="00BD692A" w:rsidP="00A12776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obtains a relative minimum</w:t>
      </w:r>
      <w:r w:rsidR="00EF20EF">
        <w:rPr>
          <w:rFonts w:asciiTheme="minorHAnsi" w:hAnsiTheme="minorHAnsi" w:cstheme="minorHAnsi"/>
          <w:color w:val="000000" w:themeColor="text1"/>
        </w:rPr>
        <w:t xml:space="preserve"> value of 1</w:t>
      </w:r>
      <w:r w:rsidRPr="00D73153">
        <w:rPr>
          <w:rFonts w:asciiTheme="minorHAnsi" w:hAnsiTheme="minorHAnsi" w:cstheme="minorHAnsi"/>
          <w:color w:val="000000" w:themeColor="text1"/>
        </w:rPr>
        <w:t xml:space="preserve"> at </w:t>
      </w:r>
      <w:r w:rsidR="00EF20EF" w:rsidRPr="00D7315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5182D83F">
          <v:shape id="_x0000_i1132" type="#_x0000_t75" alt="x equals fraction pi over 2 end fraction plus 2 pi n" style="width:62.4pt;height:31.2pt" o:ole="">
            <v:imagedata r:id="rId173" o:title=""/>
          </v:shape>
          <o:OLEObject Type="Embed" ProgID="Equation.DSMT4" ShapeID="_x0000_i1132" DrawAspect="Content" ObjectID="_1778939868" r:id="rId174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where</w:t>
      </w:r>
      <w:r w:rsidR="00401576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Pr="00D73153">
        <w:rPr>
          <w:rFonts w:asciiTheme="minorHAnsi" w:hAnsiTheme="minorHAnsi" w:cstheme="minorHAnsi"/>
          <w:color w:val="000000" w:themeColor="text1"/>
        </w:rPr>
        <w:t xml:space="preserve">is an integer. </w:t>
      </w:r>
    </w:p>
    <w:p w14:paraId="6077CD95" w14:textId="7CA82AF2" w:rsidR="00054916" w:rsidRDefault="00054916" w:rsidP="00054916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is odd which means</w:t>
      </w:r>
      <w:r w:rsidR="0017349B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EF20EF" w:rsidRPr="00D73153">
        <w:rPr>
          <w:rFonts w:asciiTheme="minorHAnsi" w:hAnsiTheme="minorHAnsi" w:cstheme="minorHAnsi"/>
          <w:color w:val="000000" w:themeColor="text1"/>
          <w:position w:val="-10"/>
        </w:rPr>
        <w:object w:dxaOrig="1660" w:dyaOrig="320" w14:anchorId="04E25F28">
          <v:shape id="_x0000_i1133" type="#_x0000_t75" alt="cosecant of negative x equals negative cosecant of x" style="width:82.8pt;height:16.2pt" o:ole="">
            <v:imagedata r:id="rId175" o:title=""/>
          </v:shape>
          <o:OLEObject Type="Embed" ProgID="Equation.DSMT4" ShapeID="_x0000_i1133" DrawAspect="Content" ObjectID="_1778939869" r:id="rId176"/>
        </w:object>
      </w:r>
      <w:r w:rsidRPr="00D73153">
        <w:rPr>
          <w:rFonts w:asciiTheme="minorHAnsi" w:hAnsiTheme="minorHAnsi" w:cstheme="minorHAnsi"/>
          <w:color w:val="000000" w:themeColor="text1"/>
        </w:rPr>
        <w:t>.  The graph is symmetric about the origin.</w:t>
      </w:r>
    </w:p>
    <w:p w14:paraId="5D552894" w14:textId="77777777" w:rsidR="00EF20EF" w:rsidRPr="00D73153" w:rsidRDefault="00EF20EF" w:rsidP="00054916">
      <w:pPr>
        <w:rPr>
          <w:rFonts w:asciiTheme="minorHAnsi" w:hAnsiTheme="minorHAnsi" w:cstheme="minorHAnsi"/>
          <w:color w:val="000000" w:themeColor="text1"/>
        </w:rPr>
      </w:pPr>
    </w:p>
    <w:p w14:paraId="5D5DE89B" w14:textId="04AB4FAE" w:rsidR="006F396B" w:rsidRDefault="004512F2" w:rsidP="006F396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To obtain the graph of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2FBFCE09">
          <v:shape id="_x0000_i1134" type="#_x0000_t75" alt="y equals secant of x" style="width:45pt;height:12.6pt" o:ole="">
            <v:imagedata r:id="rId177" o:title=""/>
          </v:shape>
          <o:OLEObject Type="Embed" ProgID="Equation.DSMT4" ShapeID="_x0000_i1134" DrawAspect="Content" ObjectID="_1778939870" r:id="rId178"/>
        </w:object>
      </w:r>
      <w:r>
        <w:rPr>
          <w:rFonts w:asciiTheme="minorHAnsi" w:hAnsiTheme="minorHAnsi" w:cstheme="minorHAnsi"/>
          <w:color w:val="000000" w:themeColor="text1"/>
        </w:rPr>
        <w:t xml:space="preserve"> , begin by sketching the graph of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6C50073C">
          <v:shape id="_x0000_i1135" type="#_x0000_t75" alt="y equals cosine of x" style="width:46.2pt;height:12.6pt" o:ole="">
            <v:imagedata r:id="rId179" o:title=""/>
          </v:shape>
          <o:OLEObject Type="Embed" ProgID="Equation.DSMT4" ShapeID="_x0000_i1135" DrawAspect="Content" ObjectID="_1778939871" r:id="rId180"/>
        </w:object>
      </w:r>
      <w:r>
        <w:rPr>
          <w:rFonts w:asciiTheme="minorHAnsi" w:hAnsiTheme="minorHAnsi" w:cstheme="minorHAnsi"/>
          <w:color w:val="000000" w:themeColor="text1"/>
        </w:rPr>
        <w:t xml:space="preserve"> .  Because </w:t>
      </w:r>
      <w:r w:rsidR="000B314C" w:rsidRPr="00D34BFC">
        <w:rPr>
          <w:rFonts w:asciiTheme="minorHAnsi" w:hAnsiTheme="minorHAnsi" w:cstheme="minorHAnsi"/>
          <w:color w:val="000000" w:themeColor="text1"/>
          <w:position w:val="-24"/>
        </w:rPr>
        <w:object w:dxaOrig="1660" w:dyaOrig="620" w14:anchorId="55326C13">
          <v:shape id="_x0000_i1136" type="#_x0000_t75" alt="y equals secant of x equals fraction 1 over cosine of x" style="width:82.8pt;height:31.2pt" o:ole="">
            <v:imagedata r:id="rId181" o:title=""/>
          </v:shape>
          <o:OLEObject Type="Embed" ProgID="Equation.DSMT4" ShapeID="_x0000_i1136" DrawAspect="Content" ObjectID="_1778939872" r:id="rId182"/>
        </w:objec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="00D44813">
        <w:rPr>
          <w:rFonts w:asciiTheme="minorHAnsi" w:hAnsiTheme="minorHAnsi" w:cstheme="minorHAnsi"/>
          <w:color w:val="000000" w:themeColor="text1"/>
        </w:rPr>
        <w:t>the graph of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7CBDE5A2">
          <v:shape id="_x0000_i1137" type="#_x0000_t75" alt="y equals secant of x" style="width:45pt;height:12.6pt" o:ole="">
            <v:imagedata r:id="rId177" o:title=""/>
          </v:shape>
          <o:OLEObject Type="Embed" ProgID="Equation.DSMT4" ShapeID="_x0000_i1137" DrawAspect="Content" ObjectID="_1778939873" r:id="rId183"/>
        </w:object>
      </w:r>
      <w:r>
        <w:rPr>
          <w:rFonts w:asciiTheme="minorHAnsi" w:hAnsiTheme="minorHAnsi" w:cstheme="minorHAnsi"/>
          <w:color w:val="000000" w:themeColor="text1"/>
        </w:rPr>
        <w:t xml:space="preserve"> will have a vertical asymptote at each x-intercept of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12AD7F6E">
          <v:shape id="_x0000_i1138" type="#_x0000_t75" alt="y equals cosine of x" style="width:46.2pt;height:12.6pt" o:ole="">
            <v:imagedata r:id="rId179" o:title=""/>
          </v:shape>
          <o:OLEObject Type="Embed" ProgID="Equation.DSMT4" ShapeID="_x0000_i1138" DrawAspect="Content" ObjectID="_1778939874" r:id="rId184"/>
        </w:object>
      </w:r>
      <w:r>
        <w:rPr>
          <w:rFonts w:asciiTheme="minorHAnsi" w:hAnsiTheme="minorHAnsi" w:cstheme="minorHAnsi"/>
          <w:color w:val="000000" w:themeColor="text1"/>
        </w:rPr>
        <w:t xml:space="preserve">.  Also because of this reciprocal relationship, each maximum value of 1 for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74DAAC42">
          <v:shape id="_x0000_i1139" type="#_x0000_t75" alt="y equals cosine of x" style="width:46.2pt;height:12.6pt" o:ole="">
            <v:imagedata r:id="rId179" o:title=""/>
          </v:shape>
          <o:OLEObject Type="Embed" ProgID="Equation.DSMT4" ShapeID="_x0000_i1139" DrawAspect="Content" ObjectID="_1778939875" r:id="rId185"/>
        </w:object>
      </w:r>
      <w:r w:rsidR="000B314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will be a minimum value for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72993BF2">
          <v:shape id="_x0000_i1140" type="#_x0000_t75" alt="y equals secant of x" style="width:45pt;height:12.6pt" o:ole="">
            <v:imagedata r:id="rId177" o:title=""/>
          </v:shape>
          <o:OLEObject Type="Embed" ProgID="Equation.DSMT4" ShapeID="_x0000_i1140" DrawAspect="Content" ObjectID="_1778939876" r:id="rId186"/>
        </w:object>
      </w:r>
      <w:r>
        <w:rPr>
          <w:rFonts w:asciiTheme="minorHAnsi" w:hAnsiTheme="minorHAnsi" w:cstheme="minorHAnsi"/>
          <w:color w:val="000000" w:themeColor="text1"/>
        </w:rPr>
        <w:t xml:space="preserve">, and each minimum value of </w:t>
      </w:r>
      <w:r w:rsidR="000B314C" w:rsidRPr="00A12776">
        <w:rPr>
          <w:rFonts w:asciiTheme="minorHAnsi" w:hAnsiTheme="minorHAnsi" w:cstheme="minorHAnsi"/>
          <w:color w:val="000000" w:themeColor="text1"/>
          <w:position w:val="-4"/>
        </w:rPr>
        <w:object w:dxaOrig="300" w:dyaOrig="260" w14:anchorId="54339F5B">
          <v:shape id="_x0000_i1141" type="#_x0000_t75" alt="negative 1" style="width:15pt;height:12.6pt" o:ole="">
            <v:imagedata r:id="rId155" o:title=""/>
          </v:shape>
          <o:OLEObject Type="Embed" ProgID="Equation.DSMT4" ShapeID="_x0000_i1141" DrawAspect="Content" ObjectID="_1778939877" r:id="rId187"/>
        </w:object>
      </w:r>
      <w:r>
        <w:rPr>
          <w:rFonts w:asciiTheme="minorHAnsi" w:hAnsiTheme="minorHAnsi" w:cstheme="minorHAnsi"/>
          <w:color w:val="000000" w:themeColor="text1"/>
        </w:rPr>
        <w:t xml:space="preserve"> for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20" w:dyaOrig="260" w14:anchorId="40E7F25E">
          <v:shape id="_x0000_i1142" type="#_x0000_t75" alt="y equals cosine of x" style="width:46.2pt;height:12.6pt" o:ole="">
            <v:imagedata r:id="rId179" o:title=""/>
          </v:shape>
          <o:OLEObject Type="Embed" ProgID="Equation.DSMT4" ShapeID="_x0000_i1142" DrawAspect="Content" ObjectID="_1778939878" r:id="rId188"/>
        </w:object>
      </w:r>
      <w:r>
        <w:rPr>
          <w:rFonts w:asciiTheme="minorHAnsi" w:hAnsiTheme="minorHAnsi" w:cstheme="minorHAnsi"/>
          <w:color w:val="000000" w:themeColor="text1"/>
        </w:rPr>
        <w:t xml:space="preserve"> will be a maximum value for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5A46927E">
          <v:shape id="_x0000_i1143" type="#_x0000_t75" alt="y equals secant of x" style="width:45pt;height:12.6pt" o:ole="">
            <v:imagedata r:id="rId177" o:title=""/>
          </v:shape>
          <o:OLEObject Type="Embed" ProgID="Equation.DSMT4" ShapeID="_x0000_i1143" DrawAspect="Content" ObjectID="_1778939879" r:id="rId189"/>
        </w:object>
      </w:r>
      <w:r>
        <w:rPr>
          <w:rFonts w:asciiTheme="minorHAnsi" w:hAnsiTheme="minorHAnsi" w:cstheme="minorHAnsi"/>
          <w:color w:val="000000" w:themeColor="text1"/>
        </w:rPr>
        <w:t xml:space="preserve">.  The “pieces” of the graph of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14469A94">
          <v:shape id="_x0000_i1144" type="#_x0000_t75" alt="y equals secant of x" style="width:45pt;height:12.6pt" o:ole="">
            <v:imagedata r:id="rId177" o:title=""/>
          </v:shape>
          <o:OLEObject Type="Embed" ProgID="Equation.DSMT4" ShapeID="_x0000_i1144" DrawAspect="Content" ObjectID="_1778939880" r:id="rId190"/>
        </w:object>
      </w:r>
      <w:r>
        <w:rPr>
          <w:rFonts w:asciiTheme="minorHAnsi" w:hAnsiTheme="minorHAnsi" w:cstheme="minorHAnsi"/>
          <w:color w:val="000000" w:themeColor="text1"/>
        </w:rPr>
        <w:t>between the ver</w:t>
      </w:r>
      <w:r w:rsidR="00C80CAE">
        <w:rPr>
          <w:rFonts w:asciiTheme="minorHAnsi" w:hAnsiTheme="minorHAnsi" w:cstheme="minorHAnsi"/>
          <w:color w:val="000000" w:themeColor="text1"/>
        </w:rPr>
        <w:t>tical asymptotes are “u-shaped,”</w:t>
      </w:r>
      <w:r>
        <w:rPr>
          <w:rFonts w:asciiTheme="minorHAnsi" w:hAnsiTheme="minorHAnsi" w:cstheme="minorHAnsi"/>
          <w:color w:val="000000" w:themeColor="text1"/>
        </w:rPr>
        <w:t xml:space="preserve"> opening up if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7D606FC7">
          <v:shape id="_x0000_i1145" type="#_x0000_t75" alt="y equals secant of x" style="width:45pt;height:12.6pt" o:ole="">
            <v:imagedata r:id="rId177" o:title=""/>
          </v:shape>
          <o:OLEObject Type="Embed" ProgID="Equation.DSMT4" ShapeID="_x0000_i1145" DrawAspect="Content" ObjectID="_1778939881" r:id="rId191"/>
        </w:object>
      </w:r>
      <w:r w:rsidR="00D826C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has a minimum value on that interval and opening down if </w:t>
      </w:r>
      <w:r w:rsidR="00D826C4">
        <w:rPr>
          <w:rFonts w:asciiTheme="minorHAnsi" w:hAnsiTheme="minorHAnsi" w:cstheme="minorHAnsi"/>
          <w:color w:val="000000" w:themeColor="text1"/>
        </w:rPr>
        <w:t xml:space="preserve"> </w:t>
      </w:r>
      <w:r w:rsidR="000B314C" w:rsidRPr="00D34BFC">
        <w:rPr>
          <w:rFonts w:asciiTheme="minorHAnsi" w:hAnsiTheme="minorHAnsi" w:cstheme="minorHAnsi"/>
          <w:color w:val="000000" w:themeColor="text1"/>
          <w:position w:val="-10"/>
        </w:rPr>
        <w:object w:dxaOrig="900" w:dyaOrig="260" w14:anchorId="7F0C7850">
          <v:shape id="_x0000_i1146" type="#_x0000_t75" alt="y equals secant of x" style="width:45pt;height:12.6pt" o:ole="">
            <v:imagedata r:id="rId177" o:title=""/>
          </v:shape>
          <o:OLEObject Type="Embed" ProgID="Equation.DSMT4" ShapeID="_x0000_i1146" DrawAspect="Content" ObjectID="_1778939882" r:id="rId192"/>
        </w:object>
      </w:r>
      <w:r w:rsidR="00D826C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has a maximum value on that interval.</w:t>
      </w:r>
    </w:p>
    <w:p w14:paraId="53ACA02A" w14:textId="77777777" w:rsidR="00D44813" w:rsidRPr="00D73153" w:rsidRDefault="00D44813" w:rsidP="006F396B">
      <w:pPr>
        <w:rPr>
          <w:rFonts w:asciiTheme="minorHAnsi" w:hAnsiTheme="minorHAnsi" w:cstheme="minorHAnsi"/>
          <w:color w:val="000000" w:themeColor="text1"/>
        </w:rPr>
      </w:pPr>
    </w:p>
    <w:p w14:paraId="0E10597B" w14:textId="6CFBE356" w:rsidR="004512F2" w:rsidRDefault="004512F2" w:rsidP="004512F2">
      <w:pPr>
        <w:ind w:firstLine="720"/>
        <w:rPr>
          <w:rFonts w:asciiTheme="minorHAnsi" w:hAnsiTheme="minorHAnsi" w:cstheme="minorHAnsi"/>
          <w:b/>
          <w:color w:val="000000" w:themeColor="text1"/>
        </w:rPr>
      </w:pPr>
      <w:r>
        <w:rPr>
          <w:noProof/>
        </w:rPr>
        <w:drawing>
          <wp:inline distT="0" distB="0" distL="0" distR="0" wp14:anchorId="164D5BDF" wp14:editId="5EFB70DD">
            <wp:extent cx="4512528" cy="3036570"/>
            <wp:effectExtent l="0" t="0" r="2540" b="0"/>
            <wp:docPr id="4" name="Picture 4" descr="A graph shows a dashed cosine wave y equals cosine of x from negative 2 pi to 2 pi, with the apex of each crest and trough sharing a vertex with a u shaped curve opening  up and down respectively. The graph y equals secant of x has a period P equals 2 pi including the set of u-shaped curves opening up and down along with their vertical asymptotes at the start and end points of the corresponding crest/trough. The graph shows 5 of these u-shaped curves alternating between opening up and  down, starting from opening up, with vertices (negative 2 pi, 1), (negative pi, negative 1), (0, 1), (pi, negative 1), and (2 pi, 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90B777.tmp"/>
                    <pic:cNvPicPr/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862" cy="304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FCB1" w14:textId="77777777" w:rsidR="004512F2" w:rsidRDefault="004512F2" w:rsidP="006F396B">
      <w:pPr>
        <w:rPr>
          <w:rFonts w:asciiTheme="minorHAnsi" w:hAnsiTheme="minorHAnsi" w:cstheme="minorHAnsi"/>
          <w:b/>
          <w:color w:val="000000" w:themeColor="text1"/>
        </w:rPr>
      </w:pPr>
    </w:p>
    <w:p w14:paraId="76B16D01" w14:textId="5A3CECB1" w:rsidR="006F396B" w:rsidRPr="00D73153" w:rsidRDefault="006F396B" w:rsidP="006F396B">
      <w:pPr>
        <w:rPr>
          <w:rFonts w:asciiTheme="minorHAnsi" w:hAnsiTheme="minorHAnsi" w:cstheme="minorHAnsi"/>
          <w:b/>
          <w:color w:val="000000" w:themeColor="text1"/>
        </w:rPr>
      </w:pPr>
      <w:r w:rsidRPr="00D73153">
        <w:rPr>
          <w:rFonts w:asciiTheme="minorHAnsi" w:hAnsiTheme="minorHAnsi" w:cstheme="minorHAnsi"/>
          <w:b/>
          <w:color w:val="000000" w:themeColor="text1"/>
        </w:rPr>
        <w:t>Characteristics of the Secant Function</w:t>
      </w:r>
    </w:p>
    <w:p w14:paraId="0FAFB262" w14:textId="77777777" w:rsidR="006F396B" w:rsidRPr="00D73153" w:rsidRDefault="006F396B" w:rsidP="006F396B">
      <w:pPr>
        <w:rPr>
          <w:rFonts w:asciiTheme="minorHAnsi" w:hAnsiTheme="minorHAnsi" w:cstheme="minorHAnsi"/>
          <w:b/>
          <w:color w:val="000000" w:themeColor="text1"/>
        </w:rPr>
      </w:pPr>
    </w:p>
    <w:p w14:paraId="625B062F" w14:textId="68FA055E" w:rsidR="006F396B" w:rsidRPr="00D73153" w:rsidRDefault="006F396B" w:rsidP="000E2DDC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do</w:t>
      </w:r>
      <w:r w:rsidR="00427FD2" w:rsidRPr="00D73153">
        <w:rPr>
          <w:rFonts w:asciiTheme="minorHAnsi" w:hAnsiTheme="minorHAnsi" w:cstheme="minorHAnsi"/>
          <w:color w:val="000000" w:themeColor="text1"/>
        </w:rPr>
        <w:t>mai</w:t>
      </w:r>
      <w:r w:rsidR="00194C3B" w:rsidRPr="00D73153">
        <w:rPr>
          <w:rFonts w:asciiTheme="minorHAnsi" w:hAnsiTheme="minorHAnsi" w:cstheme="minorHAnsi"/>
          <w:color w:val="000000" w:themeColor="text1"/>
        </w:rPr>
        <w:t>n is</w: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0B314C" w:rsidRPr="00D73153">
        <w:rPr>
          <w:rFonts w:asciiTheme="minorHAnsi" w:hAnsiTheme="minorHAnsi" w:cstheme="minorHAnsi"/>
          <w:color w:val="000000" w:themeColor="text1"/>
          <w:position w:val="-24"/>
        </w:rPr>
        <w:object w:dxaOrig="3840" w:dyaOrig="620" w14:anchorId="1FB95785">
          <v:shape id="_x0000_i1147" type="#_x0000_t75" alt="all real numbers except odd multiples of pi over 2" style="width:192.6pt;height:31.2pt" o:ole="">
            <v:imagedata r:id="rId47" o:title=""/>
          </v:shape>
          <o:OLEObject Type="Embed" ProgID="Equation.DSMT4" ShapeID="_x0000_i1147" DrawAspect="Content" ObjectID="_1778939883" r:id="rId194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</w:p>
    <w:p w14:paraId="4C9787A3" w14:textId="1685C4EF" w:rsidR="006F396B" w:rsidRPr="00D73153" w:rsidRDefault="006F396B" w:rsidP="000E2DDC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range is </w:t>
      </w:r>
      <w:r w:rsidR="000B314C" w:rsidRPr="00D73153">
        <w:rPr>
          <w:rFonts w:asciiTheme="minorHAnsi" w:hAnsiTheme="minorHAnsi" w:cstheme="minorHAnsi"/>
          <w:color w:val="000000" w:themeColor="text1"/>
          <w:position w:val="-14"/>
        </w:rPr>
        <w:object w:dxaOrig="1640" w:dyaOrig="400" w14:anchorId="6552048F">
          <v:shape id="_x0000_i1148" type="#_x0000_t75" alt="left parenthesis negative infinity comma negative 1 right square bracket union left square bracket 1 comma infinity right parenthesis" style="width:82.2pt;height:20.4pt" o:ole="">
            <v:imagedata r:id="rId164" o:title=""/>
          </v:shape>
          <o:OLEObject Type="Embed" ProgID="Equation.DSMT4" ShapeID="_x0000_i1148" DrawAspect="Content" ObjectID="_1778939884" r:id="rId195"/>
        </w:object>
      </w:r>
      <w:r w:rsidRPr="00D73153">
        <w:rPr>
          <w:rFonts w:asciiTheme="minorHAnsi" w:hAnsiTheme="minorHAnsi" w:cstheme="minorHAnsi"/>
          <w:color w:val="000000" w:themeColor="text1"/>
        </w:rPr>
        <w:t>.</w:t>
      </w:r>
    </w:p>
    <w:p w14:paraId="399FA214" w14:textId="0ED86863" w:rsidR="006F396B" w:rsidRPr="00D73153" w:rsidRDefault="006F396B" w:rsidP="000E2DDC">
      <w:pPr>
        <w:spacing w:after="12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 xml:space="preserve">The function is periodic with a period of </w:t>
      </w:r>
      <w:r w:rsidR="000B314C" w:rsidRPr="00D73153">
        <w:rPr>
          <w:rFonts w:asciiTheme="minorHAnsi" w:hAnsiTheme="minorHAnsi" w:cstheme="minorHAnsi"/>
          <w:color w:val="000000" w:themeColor="text1"/>
          <w:position w:val="-6"/>
        </w:rPr>
        <w:object w:dxaOrig="800" w:dyaOrig="279" w14:anchorId="4A17D1CC">
          <v:shape id="_x0000_i1149" type="#_x0000_t75" alt="P equals 2 pi" style="width:40.2pt;height:14.4pt" o:ole="">
            <v:imagedata r:id="rId166" o:title=""/>
          </v:shape>
          <o:OLEObject Type="Embed" ProgID="Equation.DSMT4" ShapeID="_x0000_i1149" DrawAspect="Content" ObjectID="_1778939885" r:id="rId196"/>
        </w:object>
      </w:r>
    </w:p>
    <w:p w14:paraId="3715B103" w14:textId="0B54B734" w:rsidR="006F396B" w:rsidRPr="00D73153" w:rsidRDefault="006F396B" w:rsidP="000E2DDC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has infinitely many vertical asymptotes with</w:t>
      </w:r>
      <w:r w:rsidR="004512F2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equations </w:t>
      </w:r>
      <w:r w:rsidR="000B314C" w:rsidRPr="00D73153">
        <w:rPr>
          <w:rFonts w:asciiTheme="minorHAnsi" w:hAnsiTheme="minorHAnsi" w:cstheme="minorHAnsi"/>
          <w:color w:val="000000" w:themeColor="text1"/>
          <w:position w:val="-24"/>
        </w:rPr>
        <w:object w:dxaOrig="1359" w:dyaOrig="620" w14:anchorId="16A5BC34">
          <v:shape id="_x0000_i1150" type="#_x0000_t75" alt="left parenthesis 2 n plus 1 right parenthesis times pi over 2" style="width:67.8pt;height:31.2pt" o:ole="">
            <v:imagedata r:id="rId197" o:title=""/>
          </v:shape>
          <o:OLEObject Type="Embed" ProgID="Equation.DSMT4" ShapeID="_x0000_i1150" DrawAspect="Content" ObjectID="_1778939886" r:id="rId198"/>
        </w:object>
      </w:r>
      <w:r w:rsidR="00895B35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 xml:space="preserve">where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="00194C3B" w:rsidRPr="00D73153">
        <w:rPr>
          <w:rFonts w:asciiTheme="minorHAnsi" w:hAnsiTheme="minorHAnsi" w:cstheme="minorHAnsi"/>
          <w:color w:val="000000" w:themeColor="text1"/>
        </w:rPr>
        <w:t xml:space="preserve">is an </w:t>
      </w:r>
      <w:r w:rsidRPr="00D73153">
        <w:rPr>
          <w:rFonts w:asciiTheme="minorHAnsi" w:hAnsiTheme="minorHAnsi" w:cstheme="minorHAnsi"/>
          <w:color w:val="000000" w:themeColor="text1"/>
        </w:rPr>
        <w:t>integer.</w:t>
      </w:r>
    </w:p>
    <w:p w14:paraId="6337EA61" w14:textId="76E2112E" w:rsidR="006F396B" w:rsidRPr="00D73153" w:rsidRDefault="006F396B" w:rsidP="000E2DDC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obtains a relative maximum</w:t>
      </w:r>
      <w:r w:rsidR="000B314C">
        <w:rPr>
          <w:rFonts w:asciiTheme="minorHAnsi" w:hAnsiTheme="minorHAnsi" w:cstheme="minorHAnsi"/>
          <w:color w:val="000000" w:themeColor="text1"/>
        </w:rPr>
        <w:t xml:space="preserve"> value of </w:t>
      </w:r>
      <w:r w:rsidR="000B314C" w:rsidRPr="00D73153">
        <w:rPr>
          <w:rFonts w:asciiTheme="minorHAnsi" w:hAnsiTheme="minorHAnsi" w:cstheme="minorHAnsi"/>
          <w:color w:val="000000" w:themeColor="text1"/>
          <w:position w:val="-4"/>
        </w:rPr>
        <w:object w:dxaOrig="300" w:dyaOrig="260" w14:anchorId="67D3FE3C">
          <v:shape id="_x0000_i1151" type="#_x0000_t75" alt="negative 1" style="width:15pt;height:12.6pt" o:ole="">
            <v:imagedata r:id="rId169" o:title=""/>
          </v:shape>
          <o:OLEObject Type="Embed" ProgID="Equation.DSMT4" ShapeID="_x0000_i1151" DrawAspect="Content" ObjectID="_1778939887" r:id="rId199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at </w:t>
      </w:r>
      <w:r w:rsidR="000B314C" w:rsidRPr="00D73153">
        <w:rPr>
          <w:rFonts w:asciiTheme="minorHAnsi" w:hAnsiTheme="minorHAnsi" w:cstheme="minorHAnsi"/>
          <w:color w:val="000000" w:themeColor="text1"/>
          <w:position w:val="-10"/>
        </w:rPr>
        <w:object w:dxaOrig="1300" w:dyaOrig="320" w14:anchorId="6F31C951">
          <v:shape id="_x0000_i1152" type="#_x0000_t75" alt="left parenthesis 2 n plus 1 right parenthesis pi" style="width:65.4pt;height:16.2pt" o:ole="">
            <v:imagedata r:id="rId200" o:title=""/>
          </v:shape>
          <o:OLEObject Type="Embed" ProgID="Equation.DSMT4" ShapeID="_x0000_i1152" DrawAspect="Content" ObjectID="_1778939888" r:id="rId201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824F3B" w:rsidRPr="00D73153">
        <w:rPr>
          <w:rFonts w:asciiTheme="minorHAnsi" w:hAnsiTheme="minorHAnsi" w:cstheme="minorHAnsi"/>
          <w:color w:val="000000" w:themeColor="text1"/>
        </w:rPr>
        <w:t>w</w:t>
      </w:r>
      <w:r w:rsidRPr="00D73153">
        <w:rPr>
          <w:rFonts w:asciiTheme="minorHAnsi" w:hAnsiTheme="minorHAnsi" w:cstheme="minorHAnsi"/>
          <w:color w:val="000000" w:themeColor="text1"/>
        </w:rPr>
        <w:t>here</w:t>
      </w:r>
      <w:r w:rsidR="00194C3B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="00194C3B" w:rsidRPr="00D73153">
        <w:rPr>
          <w:rFonts w:asciiTheme="minorHAnsi" w:hAnsiTheme="minorHAnsi" w:cstheme="minorHAnsi"/>
          <w:color w:val="000000" w:themeColor="text1"/>
        </w:rPr>
        <w:t xml:space="preserve">is an </w:t>
      </w:r>
      <w:r w:rsidRPr="00D73153">
        <w:rPr>
          <w:rFonts w:asciiTheme="minorHAnsi" w:hAnsiTheme="minorHAnsi" w:cstheme="minorHAnsi"/>
          <w:color w:val="000000" w:themeColor="text1"/>
        </w:rPr>
        <w:t xml:space="preserve">integer. </w:t>
      </w:r>
    </w:p>
    <w:p w14:paraId="1CDF52BF" w14:textId="6A1449BE" w:rsidR="006F396B" w:rsidRPr="00D73153" w:rsidRDefault="006F396B" w:rsidP="000E2DDC">
      <w:pPr>
        <w:spacing w:after="240"/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obtains a relative minimum</w:t>
      </w:r>
      <w:r w:rsidR="000B314C">
        <w:rPr>
          <w:rFonts w:asciiTheme="minorHAnsi" w:hAnsiTheme="minorHAnsi" w:cstheme="minorHAnsi"/>
          <w:color w:val="000000" w:themeColor="text1"/>
        </w:rPr>
        <w:t xml:space="preserve"> value of 1</w:t>
      </w:r>
      <w:r w:rsidRPr="00D73153">
        <w:rPr>
          <w:rFonts w:asciiTheme="minorHAnsi" w:hAnsiTheme="minorHAnsi" w:cstheme="minorHAnsi"/>
          <w:color w:val="000000" w:themeColor="text1"/>
        </w:rPr>
        <w:t xml:space="preserve"> at </w:t>
      </w:r>
      <w:r w:rsidR="00C80CAE" w:rsidRPr="00D73153">
        <w:rPr>
          <w:rFonts w:asciiTheme="minorHAnsi" w:hAnsiTheme="minorHAnsi" w:cstheme="minorHAnsi"/>
          <w:color w:val="000000" w:themeColor="text1"/>
          <w:position w:val="-6"/>
        </w:rPr>
        <w:object w:dxaOrig="840" w:dyaOrig="279" w14:anchorId="309C0C36">
          <v:shape id="_x0000_i1153" type="#_x0000_t75" alt="x equals 2 pi n" style="width:42pt;height:14.4pt" o:ole="">
            <v:imagedata r:id="rId202" o:title=""/>
          </v:shape>
          <o:OLEObject Type="Embed" ProgID="Equation.DSMT4" ShapeID="_x0000_i1153" DrawAspect="Content" ObjectID="_1778939889" r:id="rId203"/>
        </w:object>
      </w:r>
      <w:r w:rsidR="00895B35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color w:val="000000" w:themeColor="text1"/>
        </w:rPr>
        <w:t>where</w:t>
      </w:r>
      <w:r w:rsidR="00427FD2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Pr="00D73153">
        <w:rPr>
          <w:rFonts w:asciiTheme="minorHAnsi" w:hAnsiTheme="minorHAnsi" w:cstheme="minorHAnsi"/>
          <w:i/>
          <w:color w:val="000000" w:themeColor="text1"/>
        </w:rPr>
        <w:t xml:space="preserve">n </w:t>
      </w:r>
      <w:r w:rsidRPr="00D73153">
        <w:rPr>
          <w:rFonts w:asciiTheme="minorHAnsi" w:hAnsiTheme="minorHAnsi" w:cstheme="minorHAnsi"/>
          <w:color w:val="000000" w:themeColor="text1"/>
        </w:rPr>
        <w:t xml:space="preserve">is an integer.  </w:t>
      </w:r>
    </w:p>
    <w:p w14:paraId="6F4CEC22" w14:textId="412C2681" w:rsidR="00D34BFC" w:rsidRDefault="006F396B">
      <w:pPr>
        <w:rPr>
          <w:rFonts w:asciiTheme="minorHAnsi" w:hAnsiTheme="minorHAnsi" w:cstheme="minorHAnsi"/>
          <w:color w:val="000000" w:themeColor="text1"/>
        </w:rPr>
      </w:pPr>
      <w:r w:rsidRPr="00D73153">
        <w:rPr>
          <w:rFonts w:asciiTheme="minorHAnsi" w:hAnsiTheme="minorHAnsi" w:cstheme="minorHAnsi"/>
          <w:color w:val="000000" w:themeColor="text1"/>
        </w:rPr>
        <w:t>The function is even which means</w:t>
      </w:r>
      <w:r w:rsidR="0017349B" w:rsidRPr="00D73153">
        <w:rPr>
          <w:rFonts w:asciiTheme="minorHAnsi" w:hAnsiTheme="minorHAnsi" w:cstheme="minorHAnsi"/>
          <w:color w:val="000000" w:themeColor="text1"/>
        </w:rPr>
        <w:t xml:space="preserve"> </w:t>
      </w:r>
      <w:r w:rsidR="000B314C" w:rsidRPr="00D73153">
        <w:rPr>
          <w:rFonts w:asciiTheme="minorHAnsi" w:hAnsiTheme="minorHAnsi" w:cstheme="minorHAnsi"/>
          <w:color w:val="000000" w:themeColor="text1"/>
          <w:position w:val="-10"/>
        </w:rPr>
        <w:object w:dxaOrig="1500" w:dyaOrig="320" w14:anchorId="6D8D3C98">
          <v:shape id="_x0000_i1154" type="#_x0000_t75" alt="secant of negative x equals secant of x" style="width:75pt;height:16.2pt" o:ole="">
            <v:imagedata r:id="rId204" o:title=""/>
          </v:shape>
          <o:OLEObject Type="Embed" ProgID="Equation.DSMT4" ShapeID="_x0000_i1154" DrawAspect="Content" ObjectID="_1778939890" r:id="rId205"/>
        </w:object>
      </w:r>
      <w:r w:rsidRPr="00D73153">
        <w:rPr>
          <w:rFonts w:asciiTheme="minorHAnsi" w:hAnsiTheme="minorHAnsi" w:cstheme="minorHAnsi"/>
          <w:color w:val="000000" w:themeColor="text1"/>
        </w:rPr>
        <w:t xml:space="preserve">.  The graph is symmetric about the </w:t>
      </w:r>
      <w:r w:rsidRPr="00D73153">
        <w:rPr>
          <w:rFonts w:asciiTheme="minorHAnsi" w:hAnsiTheme="minorHAnsi" w:cstheme="minorHAnsi"/>
          <w:i/>
          <w:color w:val="000000" w:themeColor="text1"/>
        </w:rPr>
        <w:t>y-</w:t>
      </w:r>
      <w:r w:rsidRPr="00D73153">
        <w:rPr>
          <w:rFonts w:asciiTheme="minorHAnsi" w:hAnsiTheme="minorHAnsi" w:cstheme="minorHAnsi"/>
          <w:color w:val="000000" w:themeColor="text1"/>
        </w:rPr>
        <w:t>axis.</w:t>
      </w:r>
    </w:p>
    <w:p w14:paraId="35EA9550" w14:textId="77777777" w:rsidR="000B314C" w:rsidRPr="003D3B79" w:rsidRDefault="000B314C">
      <w:pPr>
        <w:rPr>
          <w:rFonts w:asciiTheme="minorHAnsi" w:hAnsiTheme="minorHAnsi" w:cstheme="minorHAnsi"/>
          <w:color w:val="000000" w:themeColor="text1"/>
        </w:rPr>
      </w:pPr>
    </w:p>
    <w:p w14:paraId="785B3310" w14:textId="677928D4" w:rsidR="005C1BEB" w:rsidRPr="002D5E57" w:rsidRDefault="005C1BEB" w:rsidP="002D5E57">
      <w:pPr>
        <w:rPr>
          <w:rFonts w:asciiTheme="minorHAnsi" w:hAnsiTheme="minorHAnsi" w:cstheme="minorHAnsi"/>
          <w:color w:val="000000" w:themeColor="text1"/>
        </w:rPr>
      </w:pPr>
    </w:p>
    <w:sectPr w:rsidR="005C1BEB" w:rsidRPr="002D5E57" w:rsidSect="00E86CB4">
      <w:headerReference w:type="default" r:id="rId206"/>
      <w:footerReference w:type="default" r:id="rId207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CB00" w14:textId="77777777" w:rsidR="006656EA" w:rsidRDefault="006656EA">
      <w:r>
        <w:separator/>
      </w:r>
    </w:p>
  </w:endnote>
  <w:endnote w:type="continuationSeparator" w:id="0">
    <w:p w14:paraId="4D5D5263" w14:textId="77777777" w:rsidR="006656EA" w:rsidRDefault="006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69DD" w14:textId="77777777" w:rsidR="00126655" w:rsidRDefault="00126655">
    <w:pPr>
      <w:pStyle w:val="Footer"/>
      <w:jc w:val="right"/>
    </w:pPr>
  </w:p>
  <w:p w14:paraId="76801E52" w14:textId="77777777" w:rsidR="00126655" w:rsidRDefault="0012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1FF2" w14:textId="77777777" w:rsidR="006656EA" w:rsidRDefault="006656EA">
      <w:r>
        <w:separator/>
      </w:r>
    </w:p>
  </w:footnote>
  <w:footnote w:type="continuationSeparator" w:id="0">
    <w:p w14:paraId="1D8745AD" w14:textId="77777777" w:rsidR="006656EA" w:rsidRDefault="0066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2D90" w14:textId="77777777" w:rsidR="00126655" w:rsidRDefault="00126655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5pt;height:15pt" o:bullet="t">
        <v:imagedata r:id="rId1" o:title="hand2"/>
      </v:shape>
    </w:pict>
  </w:numPicBullet>
  <w:numPicBullet w:numPicBulletId="1">
    <w:pict>
      <v:shape id="_x0000_i1101" type="#_x0000_t75" style="width:27pt;height:17.4pt" o:bullet="t">
        <v:imagedata r:id="rId2" o:title=""/>
      </v:shape>
    </w:pict>
  </w:numPicBullet>
  <w:abstractNum w:abstractNumId="0" w15:restartNumberingAfterBreak="0">
    <w:nsid w:val="0E8D5860"/>
    <w:multiLevelType w:val="hybridMultilevel"/>
    <w:tmpl w:val="D526AEFC"/>
    <w:lvl w:ilvl="0" w:tplc="95FC93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573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E247C"/>
    <w:multiLevelType w:val="hybridMultilevel"/>
    <w:tmpl w:val="BB34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2308"/>
    <w:multiLevelType w:val="hybridMultilevel"/>
    <w:tmpl w:val="CD4A4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0C78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44D8D"/>
    <w:multiLevelType w:val="hybridMultilevel"/>
    <w:tmpl w:val="CD4A4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B08DB"/>
    <w:multiLevelType w:val="hybridMultilevel"/>
    <w:tmpl w:val="D526AEFC"/>
    <w:lvl w:ilvl="0" w:tplc="95FC93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DBF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6498464">
    <w:abstractNumId w:val="1"/>
  </w:num>
  <w:num w:numId="2" w16cid:durableId="1446273289">
    <w:abstractNumId w:val="4"/>
  </w:num>
  <w:num w:numId="3" w16cid:durableId="437869242">
    <w:abstractNumId w:val="7"/>
  </w:num>
  <w:num w:numId="4" w16cid:durableId="969556794">
    <w:abstractNumId w:val="6"/>
  </w:num>
  <w:num w:numId="5" w16cid:durableId="260264412">
    <w:abstractNumId w:val="0"/>
  </w:num>
  <w:num w:numId="6" w16cid:durableId="443967399">
    <w:abstractNumId w:val="5"/>
  </w:num>
  <w:num w:numId="7" w16cid:durableId="1200163570">
    <w:abstractNumId w:val="3"/>
  </w:num>
  <w:num w:numId="8" w16cid:durableId="18186440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blue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06DAF"/>
    <w:rsid w:val="00007308"/>
    <w:rsid w:val="00012E81"/>
    <w:rsid w:val="00013A7A"/>
    <w:rsid w:val="00013CA6"/>
    <w:rsid w:val="000140EC"/>
    <w:rsid w:val="00014147"/>
    <w:rsid w:val="00016104"/>
    <w:rsid w:val="00016481"/>
    <w:rsid w:val="00017B0D"/>
    <w:rsid w:val="00017F69"/>
    <w:rsid w:val="0002011E"/>
    <w:rsid w:val="00020B26"/>
    <w:rsid w:val="000213D8"/>
    <w:rsid w:val="00021EE3"/>
    <w:rsid w:val="00022992"/>
    <w:rsid w:val="00022E3F"/>
    <w:rsid w:val="000233E9"/>
    <w:rsid w:val="00024516"/>
    <w:rsid w:val="00024D0D"/>
    <w:rsid w:val="0002551F"/>
    <w:rsid w:val="00025636"/>
    <w:rsid w:val="00026C66"/>
    <w:rsid w:val="00030552"/>
    <w:rsid w:val="00030825"/>
    <w:rsid w:val="00033F2F"/>
    <w:rsid w:val="00035846"/>
    <w:rsid w:val="000366CD"/>
    <w:rsid w:val="00036C62"/>
    <w:rsid w:val="000412FA"/>
    <w:rsid w:val="00042D71"/>
    <w:rsid w:val="0004302B"/>
    <w:rsid w:val="000437E6"/>
    <w:rsid w:val="00043DD5"/>
    <w:rsid w:val="000440FB"/>
    <w:rsid w:val="0004415F"/>
    <w:rsid w:val="00044A1D"/>
    <w:rsid w:val="00045E39"/>
    <w:rsid w:val="000460F0"/>
    <w:rsid w:val="0004675A"/>
    <w:rsid w:val="00047380"/>
    <w:rsid w:val="00047C49"/>
    <w:rsid w:val="0005024F"/>
    <w:rsid w:val="00051076"/>
    <w:rsid w:val="00051A9C"/>
    <w:rsid w:val="000522B1"/>
    <w:rsid w:val="000534E8"/>
    <w:rsid w:val="00053816"/>
    <w:rsid w:val="00054916"/>
    <w:rsid w:val="0005647F"/>
    <w:rsid w:val="0005717D"/>
    <w:rsid w:val="000578E4"/>
    <w:rsid w:val="00057988"/>
    <w:rsid w:val="00057C6C"/>
    <w:rsid w:val="00057D54"/>
    <w:rsid w:val="00057FEC"/>
    <w:rsid w:val="00060415"/>
    <w:rsid w:val="000604F7"/>
    <w:rsid w:val="00061D80"/>
    <w:rsid w:val="0006400B"/>
    <w:rsid w:val="00064C46"/>
    <w:rsid w:val="00064E78"/>
    <w:rsid w:val="00064F44"/>
    <w:rsid w:val="00064FDB"/>
    <w:rsid w:val="000650E1"/>
    <w:rsid w:val="00066707"/>
    <w:rsid w:val="00067BE6"/>
    <w:rsid w:val="00070BBA"/>
    <w:rsid w:val="00070FBB"/>
    <w:rsid w:val="000714C9"/>
    <w:rsid w:val="00072BFF"/>
    <w:rsid w:val="0007351A"/>
    <w:rsid w:val="000735BF"/>
    <w:rsid w:val="00073A69"/>
    <w:rsid w:val="000741CF"/>
    <w:rsid w:val="0007427C"/>
    <w:rsid w:val="00074A5B"/>
    <w:rsid w:val="00075FCB"/>
    <w:rsid w:val="000763B5"/>
    <w:rsid w:val="00076502"/>
    <w:rsid w:val="0007706E"/>
    <w:rsid w:val="0008227B"/>
    <w:rsid w:val="00082CC5"/>
    <w:rsid w:val="00083504"/>
    <w:rsid w:val="000837B0"/>
    <w:rsid w:val="0008402A"/>
    <w:rsid w:val="00086F6B"/>
    <w:rsid w:val="000904E0"/>
    <w:rsid w:val="00091C36"/>
    <w:rsid w:val="00092C5F"/>
    <w:rsid w:val="00092EDD"/>
    <w:rsid w:val="0009363D"/>
    <w:rsid w:val="00093760"/>
    <w:rsid w:val="00094DED"/>
    <w:rsid w:val="0009547C"/>
    <w:rsid w:val="0009555C"/>
    <w:rsid w:val="00095B36"/>
    <w:rsid w:val="00095B89"/>
    <w:rsid w:val="000966A3"/>
    <w:rsid w:val="00096CB6"/>
    <w:rsid w:val="000A0B16"/>
    <w:rsid w:val="000A0FBA"/>
    <w:rsid w:val="000A181D"/>
    <w:rsid w:val="000A1F38"/>
    <w:rsid w:val="000A2092"/>
    <w:rsid w:val="000A2518"/>
    <w:rsid w:val="000A2639"/>
    <w:rsid w:val="000A456A"/>
    <w:rsid w:val="000A4748"/>
    <w:rsid w:val="000A4758"/>
    <w:rsid w:val="000A5F5F"/>
    <w:rsid w:val="000A704D"/>
    <w:rsid w:val="000A7187"/>
    <w:rsid w:val="000A796E"/>
    <w:rsid w:val="000B08DB"/>
    <w:rsid w:val="000B1128"/>
    <w:rsid w:val="000B1A5A"/>
    <w:rsid w:val="000B222C"/>
    <w:rsid w:val="000B314C"/>
    <w:rsid w:val="000B3F31"/>
    <w:rsid w:val="000B47E4"/>
    <w:rsid w:val="000B5D8C"/>
    <w:rsid w:val="000B5EE3"/>
    <w:rsid w:val="000B66FF"/>
    <w:rsid w:val="000B675F"/>
    <w:rsid w:val="000C05C0"/>
    <w:rsid w:val="000C17C3"/>
    <w:rsid w:val="000C4863"/>
    <w:rsid w:val="000C4C09"/>
    <w:rsid w:val="000C56C5"/>
    <w:rsid w:val="000C59C4"/>
    <w:rsid w:val="000C6DBB"/>
    <w:rsid w:val="000D0629"/>
    <w:rsid w:val="000D08FD"/>
    <w:rsid w:val="000D1B89"/>
    <w:rsid w:val="000D20B7"/>
    <w:rsid w:val="000D2D7D"/>
    <w:rsid w:val="000D48D1"/>
    <w:rsid w:val="000D4F62"/>
    <w:rsid w:val="000D5113"/>
    <w:rsid w:val="000D53CC"/>
    <w:rsid w:val="000D5559"/>
    <w:rsid w:val="000D6EB2"/>
    <w:rsid w:val="000D7185"/>
    <w:rsid w:val="000E00A7"/>
    <w:rsid w:val="000E03E6"/>
    <w:rsid w:val="000E0892"/>
    <w:rsid w:val="000E09D2"/>
    <w:rsid w:val="000E0F50"/>
    <w:rsid w:val="000E1345"/>
    <w:rsid w:val="000E1621"/>
    <w:rsid w:val="000E1811"/>
    <w:rsid w:val="000E2514"/>
    <w:rsid w:val="000E2738"/>
    <w:rsid w:val="000E278D"/>
    <w:rsid w:val="000E2AF0"/>
    <w:rsid w:val="000E2BCB"/>
    <w:rsid w:val="000E2DDC"/>
    <w:rsid w:val="000E3927"/>
    <w:rsid w:val="000E3C1A"/>
    <w:rsid w:val="000E3CAA"/>
    <w:rsid w:val="000E419D"/>
    <w:rsid w:val="000E4BAC"/>
    <w:rsid w:val="000E5524"/>
    <w:rsid w:val="000E5E66"/>
    <w:rsid w:val="000E7805"/>
    <w:rsid w:val="000F155D"/>
    <w:rsid w:val="000F2FDD"/>
    <w:rsid w:val="000F5F11"/>
    <w:rsid w:val="00101026"/>
    <w:rsid w:val="0010140F"/>
    <w:rsid w:val="001014D7"/>
    <w:rsid w:val="0010404B"/>
    <w:rsid w:val="001048B6"/>
    <w:rsid w:val="001049EE"/>
    <w:rsid w:val="00111342"/>
    <w:rsid w:val="001115DB"/>
    <w:rsid w:val="00112015"/>
    <w:rsid w:val="00112A30"/>
    <w:rsid w:val="00112DF0"/>
    <w:rsid w:val="001131EF"/>
    <w:rsid w:val="00113712"/>
    <w:rsid w:val="00114881"/>
    <w:rsid w:val="00114B43"/>
    <w:rsid w:val="00114D8B"/>
    <w:rsid w:val="001164DC"/>
    <w:rsid w:val="001165B3"/>
    <w:rsid w:val="00116A21"/>
    <w:rsid w:val="00116D2C"/>
    <w:rsid w:val="00117974"/>
    <w:rsid w:val="00120D26"/>
    <w:rsid w:val="0012182C"/>
    <w:rsid w:val="00122517"/>
    <w:rsid w:val="00124DFA"/>
    <w:rsid w:val="00125BB9"/>
    <w:rsid w:val="00125D1B"/>
    <w:rsid w:val="00126655"/>
    <w:rsid w:val="00126985"/>
    <w:rsid w:val="00127BFA"/>
    <w:rsid w:val="00130FA2"/>
    <w:rsid w:val="00131646"/>
    <w:rsid w:val="001322E8"/>
    <w:rsid w:val="00133C4D"/>
    <w:rsid w:val="0013455F"/>
    <w:rsid w:val="00134A26"/>
    <w:rsid w:val="00135AC3"/>
    <w:rsid w:val="00135B42"/>
    <w:rsid w:val="00136888"/>
    <w:rsid w:val="00137841"/>
    <w:rsid w:val="00142998"/>
    <w:rsid w:val="00142C05"/>
    <w:rsid w:val="001431E8"/>
    <w:rsid w:val="00143260"/>
    <w:rsid w:val="0014329F"/>
    <w:rsid w:val="0014395E"/>
    <w:rsid w:val="00143B83"/>
    <w:rsid w:val="00143E3A"/>
    <w:rsid w:val="00147016"/>
    <w:rsid w:val="00147791"/>
    <w:rsid w:val="00147B41"/>
    <w:rsid w:val="00151CD3"/>
    <w:rsid w:val="00151F4C"/>
    <w:rsid w:val="00151F74"/>
    <w:rsid w:val="001536F4"/>
    <w:rsid w:val="00153A4C"/>
    <w:rsid w:val="00155393"/>
    <w:rsid w:val="00155539"/>
    <w:rsid w:val="00155709"/>
    <w:rsid w:val="0015664A"/>
    <w:rsid w:val="0016329A"/>
    <w:rsid w:val="0016416B"/>
    <w:rsid w:val="00164303"/>
    <w:rsid w:val="001643DE"/>
    <w:rsid w:val="00164450"/>
    <w:rsid w:val="00165024"/>
    <w:rsid w:val="00165B44"/>
    <w:rsid w:val="001679CD"/>
    <w:rsid w:val="00167D93"/>
    <w:rsid w:val="00170C1F"/>
    <w:rsid w:val="001730B1"/>
    <w:rsid w:val="0017349B"/>
    <w:rsid w:val="00180B27"/>
    <w:rsid w:val="00180BFC"/>
    <w:rsid w:val="00180F99"/>
    <w:rsid w:val="00181154"/>
    <w:rsid w:val="00181E25"/>
    <w:rsid w:val="001836D0"/>
    <w:rsid w:val="00184E70"/>
    <w:rsid w:val="0018502F"/>
    <w:rsid w:val="001851CE"/>
    <w:rsid w:val="0018532E"/>
    <w:rsid w:val="0019010F"/>
    <w:rsid w:val="00194C3B"/>
    <w:rsid w:val="00196088"/>
    <w:rsid w:val="001966A4"/>
    <w:rsid w:val="00196767"/>
    <w:rsid w:val="00196E60"/>
    <w:rsid w:val="001974D1"/>
    <w:rsid w:val="00197D33"/>
    <w:rsid w:val="00197DC1"/>
    <w:rsid w:val="00197DD7"/>
    <w:rsid w:val="00197E7C"/>
    <w:rsid w:val="001A0951"/>
    <w:rsid w:val="001A0B5A"/>
    <w:rsid w:val="001A12EB"/>
    <w:rsid w:val="001A1AB6"/>
    <w:rsid w:val="001A6EDA"/>
    <w:rsid w:val="001A7287"/>
    <w:rsid w:val="001A76C7"/>
    <w:rsid w:val="001B0DA1"/>
    <w:rsid w:val="001B33DA"/>
    <w:rsid w:val="001B36C7"/>
    <w:rsid w:val="001B7295"/>
    <w:rsid w:val="001B7AC8"/>
    <w:rsid w:val="001C12D2"/>
    <w:rsid w:val="001C1715"/>
    <w:rsid w:val="001C37EA"/>
    <w:rsid w:val="001C3EAC"/>
    <w:rsid w:val="001C5892"/>
    <w:rsid w:val="001C7004"/>
    <w:rsid w:val="001C7275"/>
    <w:rsid w:val="001D00F3"/>
    <w:rsid w:val="001D06F3"/>
    <w:rsid w:val="001D1B18"/>
    <w:rsid w:val="001D2219"/>
    <w:rsid w:val="001D2669"/>
    <w:rsid w:val="001D2833"/>
    <w:rsid w:val="001D28C2"/>
    <w:rsid w:val="001D2A91"/>
    <w:rsid w:val="001D2CC8"/>
    <w:rsid w:val="001D3472"/>
    <w:rsid w:val="001D3536"/>
    <w:rsid w:val="001D5112"/>
    <w:rsid w:val="001D6B72"/>
    <w:rsid w:val="001D6D4A"/>
    <w:rsid w:val="001D7CBF"/>
    <w:rsid w:val="001E1223"/>
    <w:rsid w:val="001E1462"/>
    <w:rsid w:val="001E2EB1"/>
    <w:rsid w:val="001E4106"/>
    <w:rsid w:val="001E42AF"/>
    <w:rsid w:val="001E4963"/>
    <w:rsid w:val="001E59EB"/>
    <w:rsid w:val="001E7567"/>
    <w:rsid w:val="001E7664"/>
    <w:rsid w:val="001F039E"/>
    <w:rsid w:val="001F086E"/>
    <w:rsid w:val="001F08BB"/>
    <w:rsid w:val="001F1127"/>
    <w:rsid w:val="001F2CE2"/>
    <w:rsid w:val="001F31DE"/>
    <w:rsid w:val="001F6152"/>
    <w:rsid w:val="001F6388"/>
    <w:rsid w:val="001F64B8"/>
    <w:rsid w:val="001F6977"/>
    <w:rsid w:val="001F6C36"/>
    <w:rsid w:val="001F7183"/>
    <w:rsid w:val="001F7432"/>
    <w:rsid w:val="001F78B0"/>
    <w:rsid w:val="0020089E"/>
    <w:rsid w:val="00202482"/>
    <w:rsid w:val="00202618"/>
    <w:rsid w:val="00203394"/>
    <w:rsid w:val="0020339A"/>
    <w:rsid w:val="002042E7"/>
    <w:rsid w:val="00204D6E"/>
    <w:rsid w:val="00204EB1"/>
    <w:rsid w:val="0020510D"/>
    <w:rsid w:val="00205EBF"/>
    <w:rsid w:val="00206D76"/>
    <w:rsid w:val="00206EF2"/>
    <w:rsid w:val="00207657"/>
    <w:rsid w:val="00207D8A"/>
    <w:rsid w:val="002122CF"/>
    <w:rsid w:val="002125EB"/>
    <w:rsid w:val="00212F97"/>
    <w:rsid w:val="00213CAA"/>
    <w:rsid w:val="00213CB3"/>
    <w:rsid w:val="00213DDB"/>
    <w:rsid w:val="002143DF"/>
    <w:rsid w:val="00214FE8"/>
    <w:rsid w:val="00215842"/>
    <w:rsid w:val="00215C70"/>
    <w:rsid w:val="00215E9A"/>
    <w:rsid w:val="002170BF"/>
    <w:rsid w:val="0022004A"/>
    <w:rsid w:val="0022058E"/>
    <w:rsid w:val="002205C2"/>
    <w:rsid w:val="00220759"/>
    <w:rsid w:val="002207DF"/>
    <w:rsid w:val="00221078"/>
    <w:rsid w:val="00221AFF"/>
    <w:rsid w:val="0022217D"/>
    <w:rsid w:val="002223AE"/>
    <w:rsid w:val="002229BE"/>
    <w:rsid w:val="00222FA4"/>
    <w:rsid w:val="0022350D"/>
    <w:rsid w:val="00223E6B"/>
    <w:rsid w:val="00224358"/>
    <w:rsid w:val="00224A1A"/>
    <w:rsid w:val="00224B66"/>
    <w:rsid w:val="00225802"/>
    <w:rsid w:val="00225F00"/>
    <w:rsid w:val="00227402"/>
    <w:rsid w:val="00227853"/>
    <w:rsid w:val="00231A0F"/>
    <w:rsid w:val="0023296F"/>
    <w:rsid w:val="00233353"/>
    <w:rsid w:val="0023406C"/>
    <w:rsid w:val="00235E9B"/>
    <w:rsid w:val="00235EE5"/>
    <w:rsid w:val="0024024F"/>
    <w:rsid w:val="0024061C"/>
    <w:rsid w:val="002407AA"/>
    <w:rsid w:val="00241222"/>
    <w:rsid w:val="00241808"/>
    <w:rsid w:val="00241BCF"/>
    <w:rsid w:val="00244678"/>
    <w:rsid w:val="00244A4A"/>
    <w:rsid w:val="00245768"/>
    <w:rsid w:val="002457F7"/>
    <w:rsid w:val="00246510"/>
    <w:rsid w:val="00246770"/>
    <w:rsid w:val="00250BA7"/>
    <w:rsid w:val="00251443"/>
    <w:rsid w:val="00251D17"/>
    <w:rsid w:val="00252486"/>
    <w:rsid w:val="0025343B"/>
    <w:rsid w:val="0025412E"/>
    <w:rsid w:val="00254570"/>
    <w:rsid w:val="00255688"/>
    <w:rsid w:val="0025588E"/>
    <w:rsid w:val="00256B2B"/>
    <w:rsid w:val="00256B77"/>
    <w:rsid w:val="00257069"/>
    <w:rsid w:val="00257791"/>
    <w:rsid w:val="0025798C"/>
    <w:rsid w:val="00257A41"/>
    <w:rsid w:val="00257CC2"/>
    <w:rsid w:val="002602F0"/>
    <w:rsid w:val="002614A9"/>
    <w:rsid w:val="00263762"/>
    <w:rsid w:val="002661A0"/>
    <w:rsid w:val="002666A1"/>
    <w:rsid w:val="00266F71"/>
    <w:rsid w:val="002673C0"/>
    <w:rsid w:val="00267791"/>
    <w:rsid w:val="00270904"/>
    <w:rsid w:val="00271284"/>
    <w:rsid w:val="00272017"/>
    <w:rsid w:val="0027221B"/>
    <w:rsid w:val="00272CD4"/>
    <w:rsid w:val="00272DF9"/>
    <w:rsid w:val="00273B5C"/>
    <w:rsid w:val="00273E54"/>
    <w:rsid w:val="00273F34"/>
    <w:rsid w:val="00275922"/>
    <w:rsid w:val="0027661E"/>
    <w:rsid w:val="00276F15"/>
    <w:rsid w:val="00280858"/>
    <w:rsid w:val="002818B1"/>
    <w:rsid w:val="002826FF"/>
    <w:rsid w:val="00282854"/>
    <w:rsid w:val="0028297F"/>
    <w:rsid w:val="00282EBF"/>
    <w:rsid w:val="00283167"/>
    <w:rsid w:val="00283A3B"/>
    <w:rsid w:val="00285964"/>
    <w:rsid w:val="00286217"/>
    <w:rsid w:val="002872F8"/>
    <w:rsid w:val="002902B8"/>
    <w:rsid w:val="00291B43"/>
    <w:rsid w:val="0029257C"/>
    <w:rsid w:val="0029523D"/>
    <w:rsid w:val="00295552"/>
    <w:rsid w:val="002965F4"/>
    <w:rsid w:val="00296625"/>
    <w:rsid w:val="0029669D"/>
    <w:rsid w:val="00296B1A"/>
    <w:rsid w:val="00296B73"/>
    <w:rsid w:val="002A226B"/>
    <w:rsid w:val="002A2FD8"/>
    <w:rsid w:val="002A398B"/>
    <w:rsid w:val="002A3FD6"/>
    <w:rsid w:val="002A45D2"/>
    <w:rsid w:val="002A4B3D"/>
    <w:rsid w:val="002A50A3"/>
    <w:rsid w:val="002A602D"/>
    <w:rsid w:val="002A62D2"/>
    <w:rsid w:val="002A6CBC"/>
    <w:rsid w:val="002B11DA"/>
    <w:rsid w:val="002B1C0D"/>
    <w:rsid w:val="002B1E9F"/>
    <w:rsid w:val="002B2B98"/>
    <w:rsid w:val="002B2E40"/>
    <w:rsid w:val="002B3E19"/>
    <w:rsid w:val="002B58E2"/>
    <w:rsid w:val="002C0D46"/>
    <w:rsid w:val="002C10E4"/>
    <w:rsid w:val="002C209B"/>
    <w:rsid w:val="002C2E70"/>
    <w:rsid w:val="002C4189"/>
    <w:rsid w:val="002C543B"/>
    <w:rsid w:val="002D06E1"/>
    <w:rsid w:val="002D10BA"/>
    <w:rsid w:val="002D165C"/>
    <w:rsid w:val="002D3F79"/>
    <w:rsid w:val="002D411C"/>
    <w:rsid w:val="002D5E57"/>
    <w:rsid w:val="002D7E55"/>
    <w:rsid w:val="002E1477"/>
    <w:rsid w:val="002E14C8"/>
    <w:rsid w:val="002E2582"/>
    <w:rsid w:val="002E37F8"/>
    <w:rsid w:val="002E4EE4"/>
    <w:rsid w:val="002E673F"/>
    <w:rsid w:val="002F12B6"/>
    <w:rsid w:val="002F12CE"/>
    <w:rsid w:val="002F2355"/>
    <w:rsid w:val="002F4A6D"/>
    <w:rsid w:val="002F4EB6"/>
    <w:rsid w:val="002F6138"/>
    <w:rsid w:val="003001CC"/>
    <w:rsid w:val="00302414"/>
    <w:rsid w:val="003035F8"/>
    <w:rsid w:val="0030477C"/>
    <w:rsid w:val="00304A78"/>
    <w:rsid w:val="00304AB7"/>
    <w:rsid w:val="00304CB6"/>
    <w:rsid w:val="0030584F"/>
    <w:rsid w:val="00307661"/>
    <w:rsid w:val="0031125F"/>
    <w:rsid w:val="0031188F"/>
    <w:rsid w:val="00312341"/>
    <w:rsid w:val="00312C28"/>
    <w:rsid w:val="00312CDD"/>
    <w:rsid w:val="00313037"/>
    <w:rsid w:val="00317322"/>
    <w:rsid w:val="00317A6F"/>
    <w:rsid w:val="00317E4D"/>
    <w:rsid w:val="00320876"/>
    <w:rsid w:val="00321D43"/>
    <w:rsid w:val="003232B0"/>
    <w:rsid w:val="00323EAC"/>
    <w:rsid w:val="00324265"/>
    <w:rsid w:val="00324C63"/>
    <w:rsid w:val="00325B3C"/>
    <w:rsid w:val="00326366"/>
    <w:rsid w:val="00326AFB"/>
    <w:rsid w:val="00326C04"/>
    <w:rsid w:val="00326C3E"/>
    <w:rsid w:val="00326FAD"/>
    <w:rsid w:val="00327672"/>
    <w:rsid w:val="00327CC2"/>
    <w:rsid w:val="003308C3"/>
    <w:rsid w:val="00331AA2"/>
    <w:rsid w:val="003321CD"/>
    <w:rsid w:val="003325CA"/>
    <w:rsid w:val="00336783"/>
    <w:rsid w:val="00337516"/>
    <w:rsid w:val="00337751"/>
    <w:rsid w:val="00340506"/>
    <w:rsid w:val="003406B3"/>
    <w:rsid w:val="00340C95"/>
    <w:rsid w:val="003423FF"/>
    <w:rsid w:val="00343815"/>
    <w:rsid w:val="00343A63"/>
    <w:rsid w:val="00344353"/>
    <w:rsid w:val="00345A67"/>
    <w:rsid w:val="003463A0"/>
    <w:rsid w:val="0035035B"/>
    <w:rsid w:val="00351A0E"/>
    <w:rsid w:val="00352478"/>
    <w:rsid w:val="003524BE"/>
    <w:rsid w:val="003525B6"/>
    <w:rsid w:val="003525BC"/>
    <w:rsid w:val="00352CAD"/>
    <w:rsid w:val="0035307E"/>
    <w:rsid w:val="0035309C"/>
    <w:rsid w:val="0035452E"/>
    <w:rsid w:val="003553E0"/>
    <w:rsid w:val="00355D69"/>
    <w:rsid w:val="00356453"/>
    <w:rsid w:val="00356FB6"/>
    <w:rsid w:val="00361EFF"/>
    <w:rsid w:val="0036356A"/>
    <w:rsid w:val="00364302"/>
    <w:rsid w:val="00366067"/>
    <w:rsid w:val="00366D0C"/>
    <w:rsid w:val="003671FF"/>
    <w:rsid w:val="00370C00"/>
    <w:rsid w:val="00373494"/>
    <w:rsid w:val="00374054"/>
    <w:rsid w:val="00375F10"/>
    <w:rsid w:val="00377089"/>
    <w:rsid w:val="0038015A"/>
    <w:rsid w:val="00381874"/>
    <w:rsid w:val="0038195B"/>
    <w:rsid w:val="00381C0B"/>
    <w:rsid w:val="003822B3"/>
    <w:rsid w:val="00382811"/>
    <w:rsid w:val="00382AAA"/>
    <w:rsid w:val="00385461"/>
    <w:rsid w:val="003865A4"/>
    <w:rsid w:val="0038693A"/>
    <w:rsid w:val="00386952"/>
    <w:rsid w:val="003870CC"/>
    <w:rsid w:val="00387960"/>
    <w:rsid w:val="003915A0"/>
    <w:rsid w:val="00392B20"/>
    <w:rsid w:val="003932FC"/>
    <w:rsid w:val="00395F15"/>
    <w:rsid w:val="003963E8"/>
    <w:rsid w:val="00396A34"/>
    <w:rsid w:val="00396ADA"/>
    <w:rsid w:val="00397059"/>
    <w:rsid w:val="003A0CB2"/>
    <w:rsid w:val="003A1AB6"/>
    <w:rsid w:val="003A28B7"/>
    <w:rsid w:val="003A2B15"/>
    <w:rsid w:val="003A48F7"/>
    <w:rsid w:val="003A5015"/>
    <w:rsid w:val="003A5E6B"/>
    <w:rsid w:val="003A6961"/>
    <w:rsid w:val="003A6A93"/>
    <w:rsid w:val="003A7095"/>
    <w:rsid w:val="003A7E94"/>
    <w:rsid w:val="003B0253"/>
    <w:rsid w:val="003B1332"/>
    <w:rsid w:val="003B1537"/>
    <w:rsid w:val="003B17B4"/>
    <w:rsid w:val="003B2B37"/>
    <w:rsid w:val="003B3E50"/>
    <w:rsid w:val="003B409A"/>
    <w:rsid w:val="003B5233"/>
    <w:rsid w:val="003B595E"/>
    <w:rsid w:val="003B59CA"/>
    <w:rsid w:val="003B63A9"/>
    <w:rsid w:val="003B7CB5"/>
    <w:rsid w:val="003C02E6"/>
    <w:rsid w:val="003C162E"/>
    <w:rsid w:val="003C27BB"/>
    <w:rsid w:val="003C446A"/>
    <w:rsid w:val="003C6CC9"/>
    <w:rsid w:val="003C7962"/>
    <w:rsid w:val="003D1A12"/>
    <w:rsid w:val="003D303D"/>
    <w:rsid w:val="003D3B79"/>
    <w:rsid w:val="003D63D5"/>
    <w:rsid w:val="003D71A3"/>
    <w:rsid w:val="003D7A9E"/>
    <w:rsid w:val="003E0749"/>
    <w:rsid w:val="003E2D66"/>
    <w:rsid w:val="003E35F0"/>
    <w:rsid w:val="003E37AB"/>
    <w:rsid w:val="003E38A1"/>
    <w:rsid w:val="003E3C73"/>
    <w:rsid w:val="003E5F3B"/>
    <w:rsid w:val="003E679F"/>
    <w:rsid w:val="003F038D"/>
    <w:rsid w:val="003F057D"/>
    <w:rsid w:val="003F0AC0"/>
    <w:rsid w:val="003F15F6"/>
    <w:rsid w:val="003F206B"/>
    <w:rsid w:val="003F26D4"/>
    <w:rsid w:val="003F31BC"/>
    <w:rsid w:val="003F4115"/>
    <w:rsid w:val="003F4B43"/>
    <w:rsid w:val="003F6622"/>
    <w:rsid w:val="003F67C1"/>
    <w:rsid w:val="003F7B1E"/>
    <w:rsid w:val="003F7D7F"/>
    <w:rsid w:val="00400092"/>
    <w:rsid w:val="004003E5"/>
    <w:rsid w:val="00401576"/>
    <w:rsid w:val="00402AA4"/>
    <w:rsid w:val="0040383C"/>
    <w:rsid w:val="004043AD"/>
    <w:rsid w:val="00404FBB"/>
    <w:rsid w:val="00406184"/>
    <w:rsid w:val="00406267"/>
    <w:rsid w:val="00406753"/>
    <w:rsid w:val="0040722A"/>
    <w:rsid w:val="00407C09"/>
    <w:rsid w:val="00407F53"/>
    <w:rsid w:val="004105B0"/>
    <w:rsid w:val="00410E89"/>
    <w:rsid w:val="00411EA4"/>
    <w:rsid w:val="00412C7B"/>
    <w:rsid w:val="00413C58"/>
    <w:rsid w:val="00414E10"/>
    <w:rsid w:val="00415505"/>
    <w:rsid w:val="00416CCC"/>
    <w:rsid w:val="004176E2"/>
    <w:rsid w:val="00417BD1"/>
    <w:rsid w:val="004203F5"/>
    <w:rsid w:val="00421CDA"/>
    <w:rsid w:val="0042251D"/>
    <w:rsid w:val="0042462A"/>
    <w:rsid w:val="00424DFD"/>
    <w:rsid w:val="0042549C"/>
    <w:rsid w:val="00427FD2"/>
    <w:rsid w:val="004308D2"/>
    <w:rsid w:val="00430ACC"/>
    <w:rsid w:val="004315E2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149F"/>
    <w:rsid w:val="00442214"/>
    <w:rsid w:val="004426CF"/>
    <w:rsid w:val="00442A0C"/>
    <w:rsid w:val="0044311D"/>
    <w:rsid w:val="00443B47"/>
    <w:rsid w:val="00445346"/>
    <w:rsid w:val="00445EF4"/>
    <w:rsid w:val="00446D3D"/>
    <w:rsid w:val="00447472"/>
    <w:rsid w:val="00450FB2"/>
    <w:rsid w:val="004512F2"/>
    <w:rsid w:val="00451BE6"/>
    <w:rsid w:val="004522B5"/>
    <w:rsid w:val="00453195"/>
    <w:rsid w:val="0045386D"/>
    <w:rsid w:val="00453AC2"/>
    <w:rsid w:val="004562EA"/>
    <w:rsid w:val="0045760E"/>
    <w:rsid w:val="004602D0"/>
    <w:rsid w:val="00460EAC"/>
    <w:rsid w:val="0046208E"/>
    <w:rsid w:val="00462593"/>
    <w:rsid w:val="0046271C"/>
    <w:rsid w:val="00462A6A"/>
    <w:rsid w:val="00462AED"/>
    <w:rsid w:val="00464A41"/>
    <w:rsid w:val="00465951"/>
    <w:rsid w:val="00465CE5"/>
    <w:rsid w:val="00466D24"/>
    <w:rsid w:val="00466EE0"/>
    <w:rsid w:val="00467178"/>
    <w:rsid w:val="00467811"/>
    <w:rsid w:val="00472E22"/>
    <w:rsid w:val="00474DE6"/>
    <w:rsid w:val="00476A56"/>
    <w:rsid w:val="00477FB7"/>
    <w:rsid w:val="004806AB"/>
    <w:rsid w:val="00481D23"/>
    <w:rsid w:val="00481DBE"/>
    <w:rsid w:val="00483CBC"/>
    <w:rsid w:val="0048464B"/>
    <w:rsid w:val="00485869"/>
    <w:rsid w:val="004871FD"/>
    <w:rsid w:val="00487E5E"/>
    <w:rsid w:val="004909A7"/>
    <w:rsid w:val="0049149E"/>
    <w:rsid w:val="004917F5"/>
    <w:rsid w:val="00491A6E"/>
    <w:rsid w:val="00492B71"/>
    <w:rsid w:val="00492ECD"/>
    <w:rsid w:val="0049403F"/>
    <w:rsid w:val="00494FF2"/>
    <w:rsid w:val="00495227"/>
    <w:rsid w:val="004964C8"/>
    <w:rsid w:val="004969B8"/>
    <w:rsid w:val="00496C5E"/>
    <w:rsid w:val="0049755D"/>
    <w:rsid w:val="004A15FB"/>
    <w:rsid w:val="004A305F"/>
    <w:rsid w:val="004A3D03"/>
    <w:rsid w:val="004A424D"/>
    <w:rsid w:val="004A53F4"/>
    <w:rsid w:val="004A67E3"/>
    <w:rsid w:val="004A7676"/>
    <w:rsid w:val="004B0B0B"/>
    <w:rsid w:val="004B0B7A"/>
    <w:rsid w:val="004B0FD1"/>
    <w:rsid w:val="004B5944"/>
    <w:rsid w:val="004B6690"/>
    <w:rsid w:val="004B6AF6"/>
    <w:rsid w:val="004B6EAA"/>
    <w:rsid w:val="004B7778"/>
    <w:rsid w:val="004C0AF2"/>
    <w:rsid w:val="004C0BE2"/>
    <w:rsid w:val="004C2DD5"/>
    <w:rsid w:val="004C38ED"/>
    <w:rsid w:val="004C3B9F"/>
    <w:rsid w:val="004C4054"/>
    <w:rsid w:val="004C58E8"/>
    <w:rsid w:val="004C6A6E"/>
    <w:rsid w:val="004C70C6"/>
    <w:rsid w:val="004C714A"/>
    <w:rsid w:val="004C74C7"/>
    <w:rsid w:val="004C7CC4"/>
    <w:rsid w:val="004D19D1"/>
    <w:rsid w:val="004D2781"/>
    <w:rsid w:val="004D29ED"/>
    <w:rsid w:val="004D2F0B"/>
    <w:rsid w:val="004D4753"/>
    <w:rsid w:val="004D47E5"/>
    <w:rsid w:val="004D63B6"/>
    <w:rsid w:val="004D7A49"/>
    <w:rsid w:val="004D7D49"/>
    <w:rsid w:val="004E1490"/>
    <w:rsid w:val="004E2425"/>
    <w:rsid w:val="004E3A41"/>
    <w:rsid w:val="004E44E4"/>
    <w:rsid w:val="004E4681"/>
    <w:rsid w:val="004E49D4"/>
    <w:rsid w:val="004E4AEC"/>
    <w:rsid w:val="004E5B2D"/>
    <w:rsid w:val="004E7625"/>
    <w:rsid w:val="004E763E"/>
    <w:rsid w:val="004E7E03"/>
    <w:rsid w:val="004F1693"/>
    <w:rsid w:val="004F1FB1"/>
    <w:rsid w:val="004F26C4"/>
    <w:rsid w:val="004F2730"/>
    <w:rsid w:val="004F4296"/>
    <w:rsid w:val="004F44ED"/>
    <w:rsid w:val="004F775B"/>
    <w:rsid w:val="00500983"/>
    <w:rsid w:val="00501EC3"/>
    <w:rsid w:val="0050237B"/>
    <w:rsid w:val="0050401E"/>
    <w:rsid w:val="005060F9"/>
    <w:rsid w:val="00506356"/>
    <w:rsid w:val="00506AF5"/>
    <w:rsid w:val="00510963"/>
    <w:rsid w:val="00510B70"/>
    <w:rsid w:val="00512FDF"/>
    <w:rsid w:val="00513220"/>
    <w:rsid w:val="00515495"/>
    <w:rsid w:val="00515F05"/>
    <w:rsid w:val="00517212"/>
    <w:rsid w:val="00517C3E"/>
    <w:rsid w:val="0052085A"/>
    <w:rsid w:val="00520F47"/>
    <w:rsid w:val="00522A4E"/>
    <w:rsid w:val="00522D6F"/>
    <w:rsid w:val="00523375"/>
    <w:rsid w:val="00523F32"/>
    <w:rsid w:val="00525DD1"/>
    <w:rsid w:val="00526459"/>
    <w:rsid w:val="00530DC9"/>
    <w:rsid w:val="005318A7"/>
    <w:rsid w:val="0053349A"/>
    <w:rsid w:val="0053366B"/>
    <w:rsid w:val="00537659"/>
    <w:rsid w:val="00537F41"/>
    <w:rsid w:val="00540CAD"/>
    <w:rsid w:val="00540D7A"/>
    <w:rsid w:val="0054268A"/>
    <w:rsid w:val="005454E4"/>
    <w:rsid w:val="00546403"/>
    <w:rsid w:val="0054708B"/>
    <w:rsid w:val="005473E2"/>
    <w:rsid w:val="0054760F"/>
    <w:rsid w:val="00547A3B"/>
    <w:rsid w:val="00550449"/>
    <w:rsid w:val="005504AD"/>
    <w:rsid w:val="005537A9"/>
    <w:rsid w:val="00554AD9"/>
    <w:rsid w:val="00554E8B"/>
    <w:rsid w:val="00557106"/>
    <w:rsid w:val="00561BEB"/>
    <w:rsid w:val="00562345"/>
    <w:rsid w:val="00562A07"/>
    <w:rsid w:val="00562EFC"/>
    <w:rsid w:val="00563259"/>
    <w:rsid w:val="00565376"/>
    <w:rsid w:val="00566411"/>
    <w:rsid w:val="00567819"/>
    <w:rsid w:val="0057053A"/>
    <w:rsid w:val="00573267"/>
    <w:rsid w:val="005732C1"/>
    <w:rsid w:val="00575AEC"/>
    <w:rsid w:val="0057719F"/>
    <w:rsid w:val="0058090B"/>
    <w:rsid w:val="00580ACF"/>
    <w:rsid w:val="00580E97"/>
    <w:rsid w:val="0058171E"/>
    <w:rsid w:val="00582F9F"/>
    <w:rsid w:val="00584B93"/>
    <w:rsid w:val="00584BF4"/>
    <w:rsid w:val="00585091"/>
    <w:rsid w:val="00585984"/>
    <w:rsid w:val="005870D3"/>
    <w:rsid w:val="0058719A"/>
    <w:rsid w:val="00591259"/>
    <w:rsid w:val="0059357E"/>
    <w:rsid w:val="005941F6"/>
    <w:rsid w:val="00594F9A"/>
    <w:rsid w:val="00595021"/>
    <w:rsid w:val="00595556"/>
    <w:rsid w:val="00595FB9"/>
    <w:rsid w:val="005965F6"/>
    <w:rsid w:val="0059748D"/>
    <w:rsid w:val="005A1B25"/>
    <w:rsid w:val="005A27CA"/>
    <w:rsid w:val="005A2DA4"/>
    <w:rsid w:val="005A469B"/>
    <w:rsid w:val="005A4D35"/>
    <w:rsid w:val="005A5319"/>
    <w:rsid w:val="005A61F4"/>
    <w:rsid w:val="005A6F85"/>
    <w:rsid w:val="005A7C57"/>
    <w:rsid w:val="005B1248"/>
    <w:rsid w:val="005B1869"/>
    <w:rsid w:val="005B4B2C"/>
    <w:rsid w:val="005B4D23"/>
    <w:rsid w:val="005B56AC"/>
    <w:rsid w:val="005B5C3D"/>
    <w:rsid w:val="005B5C9D"/>
    <w:rsid w:val="005B7832"/>
    <w:rsid w:val="005C0E4B"/>
    <w:rsid w:val="005C1BEB"/>
    <w:rsid w:val="005C1E19"/>
    <w:rsid w:val="005C28EC"/>
    <w:rsid w:val="005C37EF"/>
    <w:rsid w:val="005C3E37"/>
    <w:rsid w:val="005C46B0"/>
    <w:rsid w:val="005C49EA"/>
    <w:rsid w:val="005C505A"/>
    <w:rsid w:val="005C6EB6"/>
    <w:rsid w:val="005C73EC"/>
    <w:rsid w:val="005D009C"/>
    <w:rsid w:val="005D08FB"/>
    <w:rsid w:val="005D0DED"/>
    <w:rsid w:val="005D3C58"/>
    <w:rsid w:val="005D6337"/>
    <w:rsid w:val="005D700F"/>
    <w:rsid w:val="005E0005"/>
    <w:rsid w:val="005E0274"/>
    <w:rsid w:val="005E0B60"/>
    <w:rsid w:val="005E0C7F"/>
    <w:rsid w:val="005E0D5C"/>
    <w:rsid w:val="005E19CD"/>
    <w:rsid w:val="005E1BA2"/>
    <w:rsid w:val="005E2252"/>
    <w:rsid w:val="005E27B8"/>
    <w:rsid w:val="005E340A"/>
    <w:rsid w:val="005E340B"/>
    <w:rsid w:val="005E3C20"/>
    <w:rsid w:val="005E3FE5"/>
    <w:rsid w:val="005E4835"/>
    <w:rsid w:val="005E5449"/>
    <w:rsid w:val="005E58CB"/>
    <w:rsid w:val="005F0720"/>
    <w:rsid w:val="005F13ED"/>
    <w:rsid w:val="005F3DA0"/>
    <w:rsid w:val="005F492A"/>
    <w:rsid w:val="005F56F8"/>
    <w:rsid w:val="005F6605"/>
    <w:rsid w:val="005F7DD6"/>
    <w:rsid w:val="00600FDB"/>
    <w:rsid w:val="0060137D"/>
    <w:rsid w:val="00601C59"/>
    <w:rsid w:val="006020DB"/>
    <w:rsid w:val="0060227E"/>
    <w:rsid w:val="00602DB6"/>
    <w:rsid w:val="00604194"/>
    <w:rsid w:val="006053B9"/>
    <w:rsid w:val="00605A69"/>
    <w:rsid w:val="00605C99"/>
    <w:rsid w:val="00605D43"/>
    <w:rsid w:val="00605D6D"/>
    <w:rsid w:val="006070E8"/>
    <w:rsid w:val="00607A37"/>
    <w:rsid w:val="00607A90"/>
    <w:rsid w:val="006104EA"/>
    <w:rsid w:val="00616759"/>
    <w:rsid w:val="00617E18"/>
    <w:rsid w:val="006209C6"/>
    <w:rsid w:val="006209C8"/>
    <w:rsid w:val="00621558"/>
    <w:rsid w:val="00621B15"/>
    <w:rsid w:val="00621D7B"/>
    <w:rsid w:val="006221E0"/>
    <w:rsid w:val="00623FC2"/>
    <w:rsid w:val="00624937"/>
    <w:rsid w:val="00624982"/>
    <w:rsid w:val="00624BD2"/>
    <w:rsid w:val="00624E84"/>
    <w:rsid w:val="00625449"/>
    <w:rsid w:val="0062582E"/>
    <w:rsid w:val="00626624"/>
    <w:rsid w:val="0062671D"/>
    <w:rsid w:val="00626D52"/>
    <w:rsid w:val="006279A3"/>
    <w:rsid w:val="00627CE9"/>
    <w:rsid w:val="00630692"/>
    <w:rsid w:val="00632348"/>
    <w:rsid w:val="006323BF"/>
    <w:rsid w:val="00633A9A"/>
    <w:rsid w:val="00635BFC"/>
    <w:rsid w:val="00635FAA"/>
    <w:rsid w:val="006362BA"/>
    <w:rsid w:val="00641242"/>
    <w:rsid w:val="00641AAD"/>
    <w:rsid w:val="00641EA7"/>
    <w:rsid w:val="006422E6"/>
    <w:rsid w:val="006431EF"/>
    <w:rsid w:val="00644C58"/>
    <w:rsid w:val="00645030"/>
    <w:rsid w:val="006459A2"/>
    <w:rsid w:val="00647A29"/>
    <w:rsid w:val="00650664"/>
    <w:rsid w:val="00650968"/>
    <w:rsid w:val="006515DF"/>
    <w:rsid w:val="006517AD"/>
    <w:rsid w:val="00651C1B"/>
    <w:rsid w:val="00652921"/>
    <w:rsid w:val="00652984"/>
    <w:rsid w:val="00652C42"/>
    <w:rsid w:val="00652FC1"/>
    <w:rsid w:val="006530CE"/>
    <w:rsid w:val="00653A19"/>
    <w:rsid w:val="00654E84"/>
    <w:rsid w:val="00655225"/>
    <w:rsid w:val="006554FE"/>
    <w:rsid w:val="006567D9"/>
    <w:rsid w:val="00660407"/>
    <w:rsid w:val="006610AC"/>
    <w:rsid w:val="00661952"/>
    <w:rsid w:val="0066243A"/>
    <w:rsid w:val="0066261B"/>
    <w:rsid w:val="0066276B"/>
    <w:rsid w:val="006632B5"/>
    <w:rsid w:val="006637FF"/>
    <w:rsid w:val="00663ABA"/>
    <w:rsid w:val="00664AE3"/>
    <w:rsid w:val="00664E3A"/>
    <w:rsid w:val="006656EA"/>
    <w:rsid w:val="00665DC3"/>
    <w:rsid w:val="00665F7D"/>
    <w:rsid w:val="006701F6"/>
    <w:rsid w:val="0067211B"/>
    <w:rsid w:val="006732B0"/>
    <w:rsid w:val="00673CD1"/>
    <w:rsid w:val="00674866"/>
    <w:rsid w:val="006748C4"/>
    <w:rsid w:val="006753F6"/>
    <w:rsid w:val="006758A7"/>
    <w:rsid w:val="006803C1"/>
    <w:rsid w:val="00680402"/>
    <w:rsid w:val="006807CA"/>
    <w:rsid w:val="006808BC"/>
    <w:rsid w:val="006819A7"/>
    <w:rsid w:val="00682C6A"/>
    <w:rsid w:val="00682F0E"/>
    <w:rsid w:val="00683C98"/>
    <w:rsid w:val="00684F85"/>
    <w:rsid w:val="006871FB"/>
    <w:rsid w:val="00693254"/>
    <w:rsid w:val="00693688"/>
    <w:rsid w:val="006A098A"/>
    <w:rsid w:val="006A0E1E"/>
    <w:rsid w:val="006A1213"/>
    <w:rsid w:val="006A1DFD"/>
    <w:rsid w:val="006A2181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FC2"/>
    <w:rsid w:val="006A72A0"/>
    <w:rsid w:val="006B0115"/>
    <w:rsid w:val="006B028E"/>
    <w:rsid w:val="006B0875"/>
    <w:rsid w:val="006B1B0E"/>
    <w:rsid w:val="006B1CB6"/>
    <w:rsid w:val="006B2459"/>
    <w:rsid w:val="006B321A"/>
    <w:rsid w:val="006B335D"/>
    <w:rsid w:val="006B4769"/>
    <w:rsid w:val="006B478C"/>
    <w:rsid w:val="006B53C4"/>
    <w:rsid w:val="006B54DD"/>
    <w:rsid w:val="006B64B4"/>
    <w:rsid w:val="006B6665"/>
    <w:rsid w:val="006B6777"/>
    <w:rsid w:val="006B67F9"/>
    <w:rsid w:val="006B7A89"/>
    <w:rsid w:val="006B7E91"/>
    <w:rsid w:val="006C0D9F"/>
    <w:rsid w:val="006C190E"/>
    <w:rsid w:val="006C2346"/>
    <w:rsid w:val="006C287A"/>
    <w:rsid w:val="006C2AA5"/>
    <w:rsid w:val="006C315E"/>
    <w:rsid w:val="006C388F"/>
    <w:rsid w:val="006C3B6E"/>
    <w:rsid w:val="006C3DB8"/>
    <w:rsid w:val="006C4CA8"/>
    <w:rsid w:val="006C5986"/>
    <w:rsid w:val="006C70AF"/>
    <w:rsid w:val="006D0144"/>
    <w:rsid w:val="006D046C"/>
    <w:rsid w:val="006D1040"/>
    <w:rsid w:val="006D1869"/>
    <w:rsid w:val="006D1903"/>
    <w:rsid w:val="006D1EC9"/>
    <w:rsid w:val="006D328E"/>
    <w:rsid w:val="006D6E7F"/>
    <w:rsid w:val="006D7B1B"/>
    <w:rsid w:val="006D7F36"/>
    <w:rsid w:val="006E0654"/>
    <w:rsid w:val="006E0904"/>
    <w:rsid w:val="006E0B06"/>
    <w:rsid w:val="006E32C3"/>
    <w:rsid w:val="006E386B"/>
    <w:rsid w:val="006E46C6"/>
    <w:rsid w:val="006E4A4E"/>
    <w:rsid w:val="006E4DEB"/>
    <w:rsid w:val="006E4E4E"/>
    <w:rsid w:val="006E68D1"/>
    <w:rsid w:val="006E7AE5"/>
    <w:rsid w:val="006F01D9"/>
    <w:rsid w:val="006F0862"/>
    <w:rsid w:val="006F0F1F"/>
    <w:rsid w:val="006F15C6"/>
    <w:rsid w:val="006F19AE"/>
    <w:rsid w:val="006F21C4"/>
    <w:rsid w:val="006F2B66"/>
    <w:rsid w:val="006F31D1"/>
    <w:rsid w:val="006F396B"/>
    <w:rsid w:val="006F4124"/>
    <w:rsid w:val="006F4414"/>
    <w:rsid w:val="006F4471"/>
    <w:rsid w:val="006F7259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2E4C"/>
    <w:rsid w:val="007132BF"/>
    <w:rsid w:val="0071504B"/>
    <w:rsid w:val="00716402"/>
    <w:rsid w:val="00716D06"/>
    <w:rsid w:val="0072008E"/>
    <w:rsid w:val="00720470"/>
    <w:rsid w:val="007220E5"/>
    <w:rsid w:val="00723764"/>
    <w:rsid w:val="0072459B"/>
    <w:rsid w:val="0072510F"/>
    <w:rsid w:val="00725DC4"/>
    <w:rsid w:val="007272D9"/>
    <w:rsid w:val="00730D49"/>
    <w:rsid w:val="00731C99"/>
    <w:rsid w:val="00732A81"/>
    <w:rsid w:val="00733F5F"/>
    <w:rsid w:val="00734334"/>
    <w:rsid w:val="007346F5"/>
    <w:rsid w:val="007361D1"/>
    <w:rsid w:val="00736B45"/>
    <w:rsid w:val="00737FB5"/>
    <w:rsid w:val="00741469"/>
    <w:rsid w:val="007424C2"/>
    <w:rsid w:val="0074324B"/>
    <w:rsid w:val="0074415B"/>
    <w:rsid w:val="007453DF"/>
    <w:rsid w:val="007454CA"/>
    <w:rsid w:val="00745CED"/>
    <w:rsid w:val="00745DA2"/>
    <w:rsid w:val="007462C8"/>
    <w:rsid w:val="00747337"/>
    <w:rsid w:val="00750623"/>
    <w:rsid w:val="007507C8"/>
    <w:rsid w:val="00750A38"/>
    <w:rsid w:val="00750C63"/>
    <w:rsid w:val="007515A6"/>
    <w:rsid w:val="00752662"/>
    <w:rsid w:val="007529D0"/>
    <w:rsid w:val="0075332B"/>
    <w:rsid w:val="00756E16"/>
    <w:rsid w:val="007600AE"/>
    <w:rsid w:val="0076213F"/>
    <w:rsid w:val="00763262"/>
    <w:rsid w:val="00763E35"/>
    <w:rsid w:val="007669EB"/>
    <w:rsid w:val="007672C7"/>
    <w:rsid w:val="00767ECD"/>
    <w:rsid w:val="0077034C"/>
    <w:rsid w:val="0077094B"/>
    <w:rsid w:val="0077116F"/>
    <w:rsid w:val="0077237E"/>
    <w:rsid w:val="0077403B"/>
    <w:rsid w:val="00774223"/>
    <w:rsid w:val="007743DA"/>
    <w:rsid w:val="0077752A"/>
    <w:rsid w:val="0078155B"/>
    <w:rsid w:val="00781A85"/>
    <w:rsid w:val="00782085"/>
    <w:rsid w:val="00782F70"/>
    <w:rsid w:val="00783895"/>
    <w:rsid w:val="00783C4B"/>
    <w:rsid w:val="0078482F"/>
    <w:rsid w:val="00785111"/>
    <w:rsid w:val="00786E09"/>
    <w:rsid w:val="00786FC0"/>
    <w:rsid w:val="00787256"/>
    <w:rsid w:val="00787B6F"/>
    <w:rsid w:val="00791C54"/>
    <w:rsid w:val="007934D1"/>
    <w:rsid w:val="00793885"/>
    <w:rsid w:val="00793F0E"/>
    <w:rsid w:val="00794439"/>
    <w:rsid w:val="00797354"/>
    <w:rsid w:val="00797C6B"/>
    <w:rsid w:val="007A0F86"/>
    <w:rsid w:val="007A1417"/>
    <w:rsid w:val="007A1966"/>
    <w:rsid w:val="007A1CF3"/>
    <w:rsid w:val="007A3FF4"/>
    <w:rsid w:val="007A4B42"/>
    <w:rsid w:val="007A5DCE"/>
    <w:rsid w:val="007A7BC0"/>
    <w:rsid w:val="007B11D9"/>
    <w:rsid w:val="007B194F"/>
    <w:rsid w:val="007B1B5F"/>
    <w:rsid w:val="007B27D3"/>
    <w:rsid w:val="007B4182"/>
    <w:rsid w:val="007B43B1"/>
    <w:rsid w:val="007B44C9"/>
    <w:rsid w:val="007B76C6"/>
    <w:rsid w:val="007B783D"/>
    <w:rsid w:val="007B7C9D"/>
    <w:rsid w:val="007C0310"/>
    <w:rsid w:val="007C04CD"/>
    <w:rsid w:val="007C0EF3"/>
    <w:rsid w:val="007C1352"/>
    <w:rsid w:val="007C4686"/>
    <w:rsid w:val="007C4716"/>
    <w:rsid w:val="007C5593"/>
    <w:rsid w:val="007C5BA5"/>
    <w:rsid w:val="007D0470"/>
    <w:rsid w:val="007D0DD0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C57"/>
    <w:rsid w:val="007D7DAE"/>
    <w:rsid w:val="007E0335"/>
    <w:rsid w:val="007E1799"/>
    <w:rsid w:val="007E196A"/>
    <w:rsid w:val="007E5A69"/>
    <w:rsid w:val="007E5CC2"/>
    <w:rsid w:val="007E7351"/>
    <w:rsid w:val="007F1958"/>
    <w:rsid w:val="007F3471"/>
    <w:rsid w:val="007F390B"/>
    <w:rsid w:val="007F3A84"/>
    <w:rsid w:val="007F42B1"/>
    <w:rsid w:val="007F42F9"/>
    <w:rsid w:val="007F567C"/>
    <w:rsid w:val="007F59BD"/>
    <w:rsid w:val="007F5A51"/>
    <w:rsid w:val="007F7E6E"/>
    <w:rsid w:val="00800F36"/>
    <w:rsid w:val="008025CA"/>
    <w:rsid w:val="0080756C"/>
    <w:rsid w:val="00807B34"/>
    <w:rsid w:val="00807B39"/>
    <w:rsid w:val="008104DB"/>
    <w:rsid w:val="00811A3E"/>
    <w:rsid w:val="008132A2"/>
    <w:rsid w:val="00815362"/>
    <w:rsid w:val="00820488"/>
    <w:rsid w:val="00820E9A"/>
    <w:rsid w:val="008220B8"/>
    <w:rsid w:val="00822947"/>
    <w:rsid w:val="00823F00"/>
    <w:rsid w:val="0082406D"/>
    <w:rsid w:val="00824F3B"/>
    <w:rsid w:val="0082522E"/>
    <w:rsid w:val="00825714"/>
    <w:rsid w:val="00826FF8"/>
    <w:rsid w:val="00827A2F"/>
    <w:rsid w:val="00830020"/>
    <w:rsid w:val="008305E5"/>
    <w:rsid w:val="0083072E"/>
    <w:rsid w:val="00831C13"/>
    <w:rsid w:val="00832259"/>
    <w:rsid w:val="00832B6C"/>
    <w:rsid w:val="00832C38"/>
    <w:rsid w:val="00832E03"/>
    <w:rsid w:val="00834879"/>
    <w:rsid w:val="008357DB"/>
    <w:rsid w:val="00835DBC"/>
    <w:rsid w:val="00835E98"/>
    <w:rsid w:val="0083634B"/>
    <w:rsid w:val="008400F2"/>
    <w:rsid w:val="00840A86"/>
    <w:rsid w:val="00840EC7"/>
    <w:rsid w:val="00841D74"/>
    <w:rsid w:val="00842551"/>
    <w:rsid w:val="008449EC"/>
    <w:rsid w:val="00847A5C"/>
    <w:rsid w:val="00850062"/>
    <w:rsid w:val="00851C9A"/>
    <w:rsid w:val="00852368"/>
    <w:rsid w:val="00852B8B"/>
    <w:rsid w:val="008533AE"/>
    <w:rsid w:val="008537A6"/>
    <w:rsid w:val="00853B00"/>
    <w:rsid w:val="00854EF9"/>
    <w:rsid w:val="00856C41"/>
    <w:rsid w:val="00856DFA"/>
    <w:rsid w:val="008615A5"/>
    <w:rsid w:val="00862059"/>
    <w:rsid w:val="008624CA"/>
    <w:rsid w:val="00862D2E"/>
    <w:rsid w:val="00863647"/>
    <w:rsid w:val="00863A0A"/>
    <w:rsid w:val="008649E7"/>
    <w:rsid w:val="008652DC"/>
    <w:rsid w:val="008656E4"/>
    <w:rsid w:val="008679BB"/>
    <w:rsid w:val="00867F23"/>
    <w:rsid w:val="008711F0"/>
    <w:rsid w:val="008719AD"/>
    <w:rsid w:val="0087219A"/>
    <w:rsid w:val="008737A2"/>
    <w:rsid w:val="00874A0A"/>
    <w:rsid w:val="008774AE"/>
    <w:rsid w:val="00877F38"/>
    <w:rsid w:val="00880236"/>
    <w:rsid w:val="008806E2"/>
    <w:rsid w:val="00880F3C"/>
    <w:rsid w:val="0088110A"/>
    <w:rsid w:val="0088154F"/>
    <w:rsid w:val="0088159A"/>
    <w:rsid w:val="00881F1C"/>
    <w:rsid w:val="0088224F"/>
    <w:rsid w:val="008825DF"/>
    <w:rsid w:val="008827A1"/>
    <w:rsid w:val="008866F6"/>
    <w:rsid w:val="008869E8"/>
    <w:rsid w:val="00887204"/>
    <w:rsid w:val="0088774A"/>
    <w:rsid w:val="00891709"/>
    <w:rsid w:val="00891DB1"/>
    <w:rsid w:val="00892255"/>
    <w:rsid w:val="008922CC"/>
    <w:rsid w:val="0089234C"/>
    <w:rsid w:val="008923A2"/>
    <w:rsid w:val="00892C01"/>
    <w:rsid w:val="00893BDD"/>
    <w:rsid w:val="00893F71"/>
    <w:rsid w:val="00894393"/>
    <w:rsid w:val="00895B35"/>
    <w:rsid w:val="008A0D0D"/>
    <w:rsid w:val="008A0D34"/>
    <w:rsid w:val="008A0D4C"/>
    <w:rsid w:val="008A34D6"/>
    <w:rsid w:val="008A4FAF"/>
    <w:rsid w:val="008A50C0"/>
    <w:rsid w:val="008A5777"/>
    <w:rsid w:val="008A603D"/>
    <w:rsid w:val="008A6CC5"/>
    <w:rsid w:val="008B0AE4"/>
    <w:rsid w:val="008B0C4F"/>
    <w:rsid w:val="008B1A60"/>
    <w:rsid w:val="008B1CF1"/>
    <w:rsid w:val="008B46EB"/>
    <w:rsid w:val="008B543B"/>
    <w:rsid w:val="008B6044"/>
    <w:rsid w:val="008B635D"/>
    <w:rsid w:val="008C109E"/>
    <w:rsid w:val="008C11A1"/>
    <w:rsid w:val="008C1740"/>
    <w:rsid w:val="008C26A8"/>
    <w:rsid w:val="008C2CF0"/>
    <w:rsid w:val="008C46E5"/>
    <w:rsid w:val="008C4721"/>
    <w:rsid w:val="008C48BE"/>
    <w:rsid w:val="008C4CE1"/>
    <w:rsid w:val="008C4D20"/>
    <w:rsid w:val="008C553F"/>
    <w:rsid w:val="008C62E3"/>
    <w:rsid w:val="008C6A36"/>
    <w:rsid w:val="008C7DBF"/>
    <w:rsid w:val="008C7EE9"/>
    <w:rsid w:val="008D0BA7"/>
    <w:rsid w:val="008D0ED5"/>
    <w:rsid w:val="008D2D42"/>
    <w:rsid w:val="008D3FE9"/>
    <w:rsid w:val="008D4183"/>
    <w:rsid w:val="008D5C36"/>
    <w:rsid w:val="008D5E83"/>
    <w:rsid w:val="008D6205"/>
    <w:rsid w:val="008D6523"/>
    <w:rsid w:val="008D68A0"/>
    <w:rsid w:val="008D7304"/>
    <w:rsid w:val="008D78D2"/>
    <w:rsid w:val="008E2E34"/>
    <w:rsid w:val="008E3A14"/>
    <w:rsid w:val="008E3B8F"/>
    <w:rsid w:val="008E40FE"/>
    <w:rsid w:val="008E4341"/>
    <w:rsid w:val="008E44DD"/>
    <w:rsid w:val="008E5A9C"/>
    <w:rsid w:val="008E5DE4"/>
    <w:rsid w:val="008E7029"/>
    <w:rsid w:val="008E7063"/>
    <w:rsid w:val="008E7F57"/>
    <w:rsid w:val="008F09D1"/>
    <w:rsid w:val="008F208E"/>
    <w:rsid w:val="008F251D"/>
    <w:rsid w:val="008F36AB"/>
    <w:rsid w:val="008F3AE6"/>
    <w:rsid w:val="008F4B60"/>
    <w:rsid w:val="008F61F9"/>
    <w:rsid w:val="008F692B"/>
    <w:rsid w:val="008F6B7D"/>
    <w:rsid w:val="008F71E7"/>
    <w:rsid w:val="009002FF"/>
    <w:rsid w:val="009003A8"/>
    <w:rsid w:val="009031A1"/>
    <w:rsid w:val="00903FDF"/>
    <w:rsid w:val="009045D8"/>
    <w:rsid w:val="00905398"/>
    <w:rsid w:val="00906229"/>
    <w:rsid w:val="00907579"/>
    <w:rsid w:val="00907685"/>
    <w:rsid w:val="00910E54"/>
    <w:rsid w:val="00912241"/>
    <w:rsid w:val="00912369"/>
    <w:rsid w:val="00912C65"/>
    <w:rsid w:val="00912EB3"/>
    <w:rsid w:val="009137EA"/>
    <w:rsid w:val="00913C42"/>
    <w:rsid w:val="009140D0"/>
    <w:rsid w:val="0091662C"/>
    <w:rsid w:val="00917976"/>
    <w:rsid w:val="00920899"/>
    <w:rsid w:val="00920F47"/>
    <w:rsid w:val="00921434"/>
    <w:rsid w:val="009214D2"/>
    <w:rsid w:val="00922B74"/>
    <w:rsid w:val="00922DE1"/>
    <w:rsid w:val="00923747"/>
    <w:rsid w:val="009260C7"/>
    <w:rsid w:val="0092666B"/>
    <w:rsid w:val="00927122"/>
    <w:rsid w:val="00931CAA"/>
    <w:rsid w:val="0093234A"/>
    <w:rsid w:val="009326C4"/>
    <w:rsid w:val="00933258"/>
    <w:rsid w:val="00933C2F"/>
    <w:rsid w:val="00933F28"/>
    <w:rsid w:val="00934496"/>
    <w:rsid w:val="00934FF6"/>
    <w:rsid w:val="00935201"/>
    <w:rsid w:val="009354E7"/>
    <w:rsid w:val="00935A08"/>
    <w:rsid w:val="0093714E"/>
    <w:rsid w:val="00937E22"/>
    <w:rsid w:val="00937FC7"/>
    <w:rsid w:val="00940FE5"/>
    <w:rsid w:val="00941986"/>
    <w:rsid w:val="00943B9C"/>
    <w:rsid w:val="00944D58"/>
    <w:rsid w:val="0094660A"/>
    <w:rsid w:val="009469E4"/>
    <w:rsid w:val="00946F6E"/>
    <w:rsid w:val="0094726E"/>
    <w:rsid w:val="009502A4"/>
    <w:rsid w:val="009506E1"/>
    <w:rsid w:val="00950DFD"/>
    <w:rsid w:val="00950F10"/>
    <w:rsid w:val="009512BC"/>
    <w:rsid w:val="00951D73"/>
    <w:rsid w:val="00952006"/>
    <w:rsid w:val="00952B96"/>
    <w:rsid w:val="0095354E"/>
    <w:rsid w:val="00953BF9"/>
    <w:rsid w:val="00955FE5"/>
    <w:rsid w:val="00956685"/>
    <w:rsid w:val="00956E1E"/>
    <w:rsid w:val="00957283"/>
    <w:rsid w:val="00960E80"/>
    <w:rsid w:val="0096133D"/>
    <w:rsid w:val="00962655"/>
    <w:rsid w:val="00962B8C"/>
    <w:rsid w:val="009639DE"/>
    <w:rsid w:val="00963BF3"/>
    <w:rsid w:val="00963D30"/>
    <w:rsid w:val="00963F23"/>
    <w:rsid w:val="00966326"/>
    <w:rsid w:val="009672ED"/>
    <w:rsid w:val="00967C78"/>
    <w:rsid w:val="0097120B"/>
    <w:rsid w:val="0097198D"/>
    <w:rsid w:val="00971E2E"/>
    <w:rsid w:val="00972064"/>
    <w:rsid w:val="009723D9"/>
    <w:rsid w:val="00973127"/>
    <w:rsid w:val="00973883"/>
    <w:rsid w:val="00973C80"/>
    <w:rsid w:val="00974730"/>
    <w:rsid w:val="00974BA2"/>
    <w:rsid w:val="00974E85"/>
    <w:rsid w:val="0097556F"/>
    <w:rsid w:val="009765F1"/>
    <w:rsid w:val="00976B8A"/>
    <w:rsid w:val="00976E11"/>
    <w:rsid w:val="00980D67"/>
    <w:rsid w:val="00981C75"/>
    <w:rsid w:val="00982586"/>
    <w:rsid w:val="009849B3"/>
    <w:rsid w:val="00985665"/>
    <w:rsid w:val="00986A6A"/>
    <w:rsid w:val="00990597"/>
    <w:rsid w:val="0099129E"/>
    <w:rsid w:val="00991343"/>
    <w:rsid w:val="0099173A"/>
    <w:rsid w:val="00993B79"/>
    <w:rsid w:val="00996483"/>
    <w:rsid w:val="009A0312"/>
    <w:rsid w:val="009A20E7"/>
    <w:rsid w:val="009A2CE7"/>
    <w:rsid w:val="009A3895"/>
    <w:rsid w:val="009A54A8"/>
    <w:rsid w:val="009A6871"/>
    <w:rsid w:val="009B1A3B"/>
    <w:rsid w:val="009B339C"/>
    <w:rsid w:val="009B4AD9"/>
    <w:rsid w:val="009B6098"/>
    <w:rsid w:val="009B65C0"/>
    <w:rsid w:val="009B66A4"/>
    <w:rsid w:val="009B70AB"/>
    <w:rsid w:val="009C0EC1"/>
    <w:rsid w:val="009C153F"/>
    <w:rsid w:val="009C23B0"/>
    <w:rsid w:val="009C39CA"/>
    <w:rsid w:val="009C3EE7"/>
    <w:rsid w:val="009C76CD"/>
    <w:rsid w:val="009C7B63"/>
    <w:rsid w:val="009D118E"/>
    <w:rsid w:val="009D1E20"/>
    <w:rsid w:val="009D2748"/>
    <w:rsid w:val="009D2917"/>
    <w:rsid w:val="009D2EF9"/>
    <w:rsid w:val="009D4140"/>
    <w:rsid w:val="009D696C"/>
    <w:rsid w:val="009D7B34"/>
    <w:rsid w:val="009D7EA2"/>
    <w:rsid w:val="009E126D"/>
    <w:rsid w:val="009E3272"/>
    <w:rsid w:val="009E490E"/>
    <w:rsid w:val="009E508F"/>
    <w:rsid w:val="009E52E7"/>
    <w:rsid w:val="009E53A0"/>
    <w:rsid w:val="009F020E"/>
    <w:rsid w:val="009F1DAC"/>
    <w:rsid w:val="009F1EEA"/>
    <w:rsid w:val="009F3E77"/>
    <w:rsid w:val="009F428C"/>
    <w:rsid w:val="009F52A3"/>
    <w:rsid w:val="009F64B5"/>
    <w:rsid w:val="009F6F8C"/>
    <w:rsid w:val="009F7A65"/>
    <w:rsid w:val="009F7F09"/>
    <w:rsid w:val="00A00B35"/>
    <w:rsid w:val="00A01D89"/>
    <w:rsid w:val="00A021C3"/>
    <w:rsid w:val="00A02573"/>
    <w:rsid w:val="00A02F25"/>
    <w:rsid w:val="00A0335E"/>
    <w:rsid w:val="00A0382D"/>
    <w:rsid w:val="00A04F98"/>
    <w:rsid w:val="00A05F96"/>
    <w:rsid w:val="00A06431"/>
    <w:rsid w:val="00A068C2"/>
    <w:rsid w:val="00A07919"/>
    <w:rsid w:val="00A07FFE"/>
    <w:rsid w:val="00A1025B"/>
    <w:rsid w:val="00A12592"/>
    <w:rsid w:val="00A12776"/>
    <w:rsid w:val="00A12C64"/>
    <w:rsid w:val="00A134F8"/>
    <w:rsid w:val="00A13CF8"/>
    <w:rsid w:val="00A15668"/>
    <w:rsid w:val="00A164D8"/>
    <w:rsid w:val="00A166D2"/>
    <w:rsid w:val="00A17946"/>
    <w:rsid w:val="00A2271D"/>
    <w:rsid w:val="00A233FA"/>
    <w:rsid w:val="00A27A23"/>
    <w:rsid w:val="00A302D7"/>
    <w:rsid w:val="00A31D66"/>
    <w:rsid w:val="00A31F03"/>
    <w:rsid w:val="00A33916"/>
    <w:rsid w:val="00A349BE"/>
    <w:rsid w:val="00A35382"/>
    <w:rsid w:val="00A404E5"/>
    <w:rsid w:val="00A41282"/>
    <w:rsid w:val="00A41D83"/>
    <w:rsid w:val="00A42476"/>
    <w:rsid w:val="00A427B0"/>
    <w:rsid w:val="00A4286D"/>
    <w:rsid w:val="00A432C8"/>
    <w:rsid w:val="00A43821"/>
    <w:rsid w:val="00A45D7C"/>
    <w:rsid w:val="00A4783B"/>
    <w:rsid w:val="00A478FB"/>
    <w:rsid w:val="00A5090D"/>
    <w:rsid w:val="00A5226E"/>
    <w:rsid w:val="00A52CD8"/>
    <w:rsid w:val="00A538D8"/>
    <w:rsid w:val="00A5391F"/>
    <w:rsid w:val="00A54522"/>
    <w:rsid w:val="00A55CED"/>
    <w:rsid w:val="00A55F36"/>
    <w:rsid w:val="00A602F1"/>
    <w:rsid w:val="00A6083D"/>
    <w:rsid w:val="00A623DD"/>
    <w:rsid w:val="00A6379C"/>
    <w:rsid w:val="00A63BD5"/>
    <w:rsid w:val="00A64655"/>
    <w:rsid w:val="00A6477D"/>
    <w:rsid w:val="00A65CA6"/>
    <w:rsid w:val="00A65D37"/>
    <w:rsid w:val="00A65D82"/>
    <w:rsid w:val="00A6667D"/>
    <w:rsid w:val="00A7081E"/>
    <w:rsid w:val="00A70A3A"/>
    <w:rsid w:val="00A70B4E"/>
    <w:rsid w:val="00A70DF5"/>
    <w:rsid w:val="00A710E3"/>
    <w:rsid w:val="00A72D77"/>
    <w:rsid w:val="00A7334C"/>
    <w:rsid w:val="00A73FCC"/>
    <w:rsid w:val="00A74628"/>
    <w:rsid w:val="00A74943"/>
    <w:rsid w:val="00A773DE"/>
    <w:rsid w:val="00A80088"/>
    <w:rsid w:val="00A80318"/>
    <w:rsid w:val="00A81234"/>
    <w:rsid w:val="00A81616"/>
    <w:rsid w:val="00A836A3"/>
    <w:rsid w:val="00A83814"/>
    <w:rsid w:val="00A866DB"/>
    <w:rsid w:val="00A86F02"/>
    <w:rsid w:val="00A87706"/>
    <w:rsid w:val="00A90B8A"/>
    <w:rsid w:val="00A90F8E"/>
    <w:rsid w:val="00A92FDA"/>
    <w:rsid w:val="00A9418C"/>
    <w:rsid w:val="00A94DCC"/>
    <w:rsid w:val="00A973B4"/>
    <w:rsid w:val="00AA0CE2"/>
    <w:rsid w:val="00AA0DA9"/>
    <w:rsid w:val="00AA16CA"/>
    <w:rsid w:val="00AA17A8"/>
    <w:rsid w:val="00AA1916"/>
    <w:rsid w:val="00AA3786"/>
    <w:rsid w:val="00AA431A"/>
    <w:rsid w:val="00AA45E3"/>
    <w:rsid w:val="00AA72C9"/>
    <w:rsid w:val="00AA77FD"/>
    <w:rsid w:val="00AB0462"/>
    <w:rsid w:val="00AB0A80"/>
    <w:rsid w:val="00AB0FE2"/>
    <w:rsid w:val="00AB1CD0"/>
    <w:rsid w:val="00AB2A3C"/>
    <w:rsid w:val="00AB3537"/>
    <w:rsid w:val="00AB4AC1"/>
    <w:rsid w:val="00AB7149"/>
    <w:rsid w:val="00AB72D7"/>
    <w:rsid w:val="00AB7510"/>
    <w:rsid w:val="00AC171E"/>
    <w:rsid w:val="00AC231E"/>
    <w:rsid w:val="00AC5142"/>
    <w:rsid w:val="00AC5332"/>
    <w:rsid w:val="00AC58C3"/>
    <w:rsid w:val="00AC687F"/>
    <w:rsid w:val="00AD044D"/>
    <w:rsid w:val="00AD1C33"/>
    <w:rsid w:val="00AD1D6B"/>
    <w:rsid w:val="00AD25B3"/>
    <w:rsid w:val="00AD30CC"/>
    <w:rsid w:val="00AD375C"/>
    <w:rsid w:val="00AD40D6"/>
    <w:rsid w:val="00AD52B1"/>
    <w:rsid w:val="00AD5DD3"/>
    <w:rsid w:val="00AD5F80"/>
    <w:rsid w:val="00AD6F83"/>
    <w:rsid w:val="00AE3528"/>
    <w:rsid w:val="00AE3560"/>
    <w:rsid w:val="00AE512E"/>
    <w:rsid w:val="00AE6647"/>
    <w:rsid w:val="00AE734B"/>
    <w:rsid w:val="00AE7695"/>
    <w:rsid w:val="00AE79D4"/>
    <w:rsid w:val="00AF2C66"/>
    <w:rsid w:val="00AF370E"/>
    <w:rsid w:val="00AF4D0F"/>
    <w:rsid w:val="00AF4E48"/>
    <w:rsid w:val="00AF58EC"/>
    <w:rsid w:val="00AF5F2D"/>
    <w:rsid w:val="00AF671E"/>
    <w:rsid w:val="00AF771C"/>
    <w:rsid w:val="00B01794"/>
    <w:rsid w:val="00B023AF"/>
    <w:rsid w:val="00B02450"/>
    <w:rsid w:val="00B02D45"/>
    <w:rsid w:val="00B03646"/>
    <w:rsid w:val="00B036F2"/>
    <w:rsid w:val="00B04A4A"/>
    <w:rsid w:val="00B0677D"/>
    <w:rsid w:val="00B06B67"/>
    <w:rsid w:val="00B10D7F"/>
    <w:rsid w:val="00B1227F"/>
    <w:rsid w:val="00B12491"/>
    <w:rsid w:val="00B137F2"/>
    <w:rsid w:val="00B14845"/>
    <w:rsid w:val="00B14A4C"/>
    <w:rsid w:val="00B14F98"/>
    <w:rsid w:val="00B15548"/>
    <w:rsid w:val="00B158DA"/>
    <w:rsid w:val="00B16C16"/>
    <w:rsid w:val="00B17250"/>
    <w:rsid w:val="00B2023F"/>
    <w:rsid w:val="00B22C2F"/>
    <w:rsid w:val="00B267FF"/>
    <w:rsid w:val="00B268DF"/>
    <w:rsid w:val="00B27F1F"/>
    <w:rsid w:val="00B319B1"/>
    <w:rsid w:val="00B32162"/>
    <w:rsid w:val="00B326CE"/>
    <w:rsid w:val="00B33084"/>
    <w:rsid w:val="00B33E99"/>
    <w:rsid w:val="00B3595E"/>
    <w:rsid w:val="00B36005"/>
    <w:rsid w:val="00B364F0"/>
    <w:rsid w:val="00B36656"/>
    <w:rsid w:val="00B36F8E"/>
    <w:rsid w:val="00B370E1"/>
    <w:rsid w:val="00B37E7E"/>
    <w:rsid w:val="00B41BE1"/>
    <w:rsid w:val="00B4260C"/>
    <w:rsid w:val="00B42A50"/>
    <w:rsid w:val="00B42B76"/>
    <w:rsid w:val="00B42F31"/>
    <w:rsid w:val="00B437AB"/>
    <w:rsid w:val="00B43AC7"/>
    <w:rsid w:val="00B44DE7"/>
    <w:rsid w:val="00B45239"/>
    <w:rsid w:val="00B461E3"/>
    <w:rsid w:val="00B47260"/>
    <w:rsid w:val="00B509AA"/>
    <w:rsid w:val="00B50D1A"/>
    <w:rsid w:val="00B51D07"/>
    <w:rsid w:val="00B52544"/>
    <w:rsid w:val="00B53E62"/>
    <w:rsid w:val="00B60090"/>
    <w:rsid w:val="00B60D14"/>
    <w:rsid w:val="00B61262"/>
    <w:rsid w:val="00B6202F"/>
    <w:rsid w:val="00B639FC"/>
    <w:rsid w:val="00B648DE"/>
    <w:rsid w:val="00B64D99"/>
    <w:rsid w:val="00B6777D"/>
    <w:rsid w:val="00B67ACE"/>
    <w:rsid w:val="00B70235"/>
    <w:rsid w:val="00B7049A"/>
    <w:rsid w:val="00B706B6"/>
    <w:rsid w:val="00B71932"/>
    <w:rsid w:val="00B722A4"/>
    <w:rsid w:val="00B725DE"/>
    <w:rsid w:val="00B72A90"/>
    <w:rsid w:val="00B74BBE"/>
    <w:rsid w:val="00B75AAC"/>
    <w:rsid w:val="00B7636B"/>
    <w:rsid w:val="00B7797A"/>
    <w:rsid w:val="00B77AF7"/>
    <w:rsid w:val="00B77B53"/>
    <w:rsid w:val="00B81C6C"/>
    <w:rsid w:val="00B83249"/>
    <w:rsid w:val="00B85379"/>
    <w:rsid w:val="00B861C1"/>
    <w:rsid w:val="00B86527"/>
    <w:rsid w:val="00B91340"/>
    <w:rsid w:val="00B92213"/>
    <w:rsid w:val="00B924E4"/>
    <w:rsid w:val="00B93511"/>
    <w:rsid w:val="00B93B3B"/>
    <w:rsid w:val="00B94669"/>
    <w:rsid w:val="00B94724"/>
    <w:rsid w:val="00B97A86"/>
    <w:rsid w:val="00BA0FA4"/>
    <w:rsid w:val="00BA1A8E"/>
    <w:rsid w:val="00BA2F7E"/>
    <w:rsid w:val="00BA2FF2"/>
    <w:rsid w:val="00BA3213"/>
    <w:rsid w:val="00BA4CFA"/>
    <w:rsid w:val="00BA4FD7"/>
    <w:rsid w:val="00BA5B0B"/>
    <w:rsid w:val="00BA71FF"/>
    <w:rsid w:val="00BB04DF"/>
    <w:rsid w:val="00BB2360"/>
    <w:rsid w:val="00BB3775"/>
    <w:rsid w:val="00BB3880"/>
    <w:rsid w:val="00BB3D29"/>
    <w:rsid w:val="00BB6252"/>
    <w:rsid w:val="00BB6583"/>
    <w:rsid w:val="00BB6DD7"/>
    <w:rsid w:val="00BC04A9"/>
    <w:rsid w:val="00BC0A40"/>
    <w:rsid w:val="00BC15E6"/>
    <w:rsid w:val="00BC1F62"/>
    <w:rsid w:val="00BC23DC"/>
    <w:rsid w:val="00BC3C6A"/>
    <w:rsid w:val="00BC3EBE"/>
    <w:rsid w:val="00BC50E8"/>
    <w:rsid w:val="00BC6408"/>
    <w:rsid w:val="00BC720D"/>
    <w:rsid w:val="00BC7B20"/>
    <w:rsid w:val="00BD0AB2"/>
    <w:rsid w:val="00BD188B"/>
    <w:rsid w:val="00BD426B"/>
    <w:rsid w:val="00BD434F"/>
    <w:rsid w:val="00BD692A"/>
    <w:rsid w:val="00BD6AED"/>
    <w:rsid w:val="00BD7007"/>
    <w:rsid w:val="00BD7395"/>
    <w:rsid w:val="00BD7453"/>
    <w:rsid w:val="00BE0AF4"/>
    <w:rsid w:val="00BE0E4B"/>
    <w:rsid w:val="00BE1664"/>
    <w:rsid w:val="00BE2B9C"/>
    <w:rsid w:val="00BE42F6"/>
    <w:rsid w:val="00BE474A"/>
    <w:rsid w:val="00BE4DE6"/>
    <w:rsid w:val="00BE62A4"/>
    <w:rsid w:val="00BE746E"/>
    <w:rsid w:val="00BE769D"/>
    <w:rsid w:val="00BF129C"/>
    <w:rsid w:val="00BF2262"/>
    <w:rsid w:val="00BF2453"/>
    <w:rsid w:val="00BF4464"/>
    <w:rsid w:val="00BF4A24"/>
    <w:rsid w:val="00BF4E2A"/>
    <w:rsid w:val="00BF6008"/>
    <w:rsid w:val="00BF6E23"/>
    <w:rsid w:val="00BF7577"/>
    <w:rsid w:val="00BF77F9"/>
    <w:rsid w:val="00C00113"/>
    <w:rsid w:val="00C00731"/>
    <w:rsid w:val="00C00C40"/>
    <w:rsid w:val="00C01994"/>
    <w:rsid w:val="00C01A5F"/>
    <w:rsid w:val="00C01D10"/>
    <w:rsid w:val="00C02175"/>
    <w:rsid w:val="00C03CE1"/>
    <w:rsid w:val="00C03D98"/>
    <w:rsid w:val="00C03E76"/>
    <w:rsid w:val="00C0525B"/>
    <w:rsid w:val="00C065E8"/>
    <w:rsid w:val="00C06697"/>
    <w:rsid w:val="00C067C4"/>
    <w:rsid w:val="00C07ED0"/>
    <w:rsid w:val="00C1052A"/>
    <w:rsid w:val="00C10846"/>
    <w:rsid w:val="00C10874"/>
    <w:rsid w:val="00C127F4"/>
    <w:rsid w:val="00C1293B"/>
    <w:rsid w:val="00C143A3"/>
    <w:rsid w:val="00C14F0D"/>
    <w:rsid w:val="00C15ACA"/>
    <w:rsid w:val="00C16DE1"/>
    <w:rsid w:val="00C16F53"/>
    <w:rsid w:val="00C16FCE"/>
    <w:rsid w:val="00C2110A"/>
    <w:rsid w:val="00C2240F"/>
    <w:rsid w:val="00C22412"/>
    <w:rsid w:val="00C23464"/>
    <w:rsid w:val="00C26724"/>
    <w:rsid w:val="00C26D60"/>
    <w:rsid w:val="00C27032"/>
    <w:rsid w:val="00C305CA"/>
    <w:rsid w:val="00C30D70"/>
    <w:rsid w:val="00C31789"/>
    <w:rsid w:val="00C323EF"/>
    <w:rsid w:val="00C328AC"/>
    <w:rsid w:val="00C340EB"/>
    <w:rsid w:val="00C34435"/>
    <w:rsid w:val="00C34F54"/>
    <w:rsid w:val="00C351C8"/>
    <w:rsid w:val="00C3593E"/>
    <w:rsid w:val="00C35EE2"/>
    <w:rsid w:val="00C36631"/>
    <w:rsid w:val="00C36A27"/>
    <w:rsid w:val="00C377BA"/>
    <w:rsid w:val="00C407AC"/>
    <w:rsid w:val="00C421CD"/>
    <w:rsid w:val="00C4251E"/>
    <w:rsid w:val="00C426BB"/>
    <w:rsid w:val="00C42A6C"/>
    <w:rsid w:val="00C42C5E"/>
    <w:rsid w:val="00C434CA"/>
    <w:rsid w:val="00C4589D"/>
    <w:rsid w:val="00C5029B"/>
    <w:rsid w:val="00C50D3E"/>
    <w:rsid w:val="00C51560"/>
    <w:rsid w:val="00C51CE4"/>
    <w:rsid w:val="00C5269C"/>
    <w:rsid w:val="00C539B7"/>
    <w:rsid w:val="00C5497A"/>
    <w:rsid w:val="00C555E1"/>
    <w:rsid w:val="00C56B2F"/>
    <w:rsid w:val="00C57391"/>
    <w:rsid w:val="00C60550"/>
    <w:rsid w:val="00C60D46"/>
    <w:rsid w:val="00C624EF"/>
    <w:rsid w:val="00C62F37"/>
    <w:rsid w:val="00C63716"/>
    <w:rsid w:val="00C702E8"/>
    <w:rsid w:val="00C70CC2"/>
    <w:rsid w:val="00C724DA"/>
    <w:rsid w:val="00C7289B"/>
    <w:rsid w:val="00C72ABB"/>
    <w:rsid w:val="00C73E90"/>
    <w:rsid w:val="00C73F1A"/>
    <w:rsid w:val="00C74E58"/>
    <w:rsid w:val="00C75312"/>
    <w:rsid w:val="00C75710"/>
    <w:rsid w:val="00C76F2D"/>
    <w:rsid w:val="00C7728E"/>
    <w:rsid w:val="00C8096B"/>
    <w:rsid w:val="00C80CAE"/>
    <w:rsid w:val="00C836C7"/>
    <w:rsid w:val="00C838C8"/>
    <w:rsid w:val="00C84AC8"/>
    <w:rsid w:val="00C84E8A"/>
    <w:rsid w:val="00C85B9A"/>
    <w:rsid w:val="00C86519"/>
    <w:rsid w:val="00C8756F"/>
    <w:rsid w:val="00C9118E"/>
    <w:rsid w:val="00C91620"/>
    <w:rsid w:val="00C91736"/>
    <w:rsid w:val="00C92109"/>
    <w:rsid w:val="00C931D2"/>
    <w:rsid w:val="00C94AFB"/>
    <w:rsid w:val="00C94B85"/>
    <w:rsid w:val="00C971BD"/>
    <w:rsid w:val="00C97B0D"/>
    <w:rsid w:val="00CA065B"/>
    <w:rsid w:val="00CA2867"/>
    <w:rsid w:val="00CA5F91"/>
    <w:rsid w:val="00CA70D5"/>
    <w:rsid w:val="00CA772E"/>
    <w:rsid w:val="00CA7BF2"/>
    <w:rsid w:val="00CB000D"/>
    <w:rsid w:val="00CB03A6"/>
    <w:rsid w:val="00CB155C"/>
    <w:rsid w:val="00CB2D43"/>
    <w:rsid w:val="00CB3900"/>
    <w:rsid w:val="00CB6B74"/>
    <w:rsid w:val="00CC162A"/>
    <w:rsid w:val="00CC171A"/>
    <w:rsid w:val="00CC2D07"/>
    <w:rsid w:val="00CC37ED"/>
    <w:rsid w:val="00CC3CBC"/>
    <w:rsid w:val="00CC6498"/>
    <w:rsid w:val="00CC7D6B"/>
    <w:rsid w:val="00CD04FC"/>
    <w:rsid w:val="00CD0EB5"/>
    <w:rsid w:val="00CD29D6"/>
    <w:rsid w:val="00CD5EE4"/>
    <w:rsid w:val="00CD5F29"/>
    <w:rsid w:val="00CD7C09"/>
    <w:rsid w:val="00CE07F4"/>
    <w:rsid w:val="00CE28E4"/>
    <w:rsid w:val="00CE2F5D"/>
    <w:rsid w:val="00CE38BA"/>
    <w:rsid w:val="00CE39E3"/>
    <w:rsid w:val="00CE44C4"/>
    <w:rsid w:val="00CE5A98"/>
    <w:rsid w:val="00CE5DF7"/>
    <w:rsid w:val="00CE6993"/>
    <w:rsid w:val="00CE6B32"/>
    <w:rsid w:val="00CF00F2"/>
    <w:rsid w:val="00CF046B"/>
    <w:rsid w:val="00CF051E"/>
    <w:rsid w:val="00CF3976"/>
    <w:rsid w:val="00CF4E91"/>
    <w:rsid w:val="00CF5B3F"/>
    <w:rsid w:val="00CF6282"/>
    <w:rsid w:val="00CF6FAE"/>
    <w:rsid w:val="00CF7D21"/>
    <w:rsid w:val="00D01173"/>
    <w:rsid w:val="00D022FB"/>
    <w:rsid w:val="00D02C13"/>
    <w:rsid w:val="00D03BA3"/>
    <w:rsid w:val="00D05903"/>
    <w:rsid w:val="00D05EE6"/>
    <w:rsid w:val="00D06A01"/>
    <w:rsid w:val="00D10124"/>
    <w:rsid w:val="00D12F6D"/>
    <w:rsid w:val="00D135C4"/>
    <w:rsid w:val="00D1379E"/>
    <w:rsid w:val="00D13B72"/>
    <w:rsid w:val="00D13F22"/>
    <w:rsid w:val="00D1425D"/>
    <w:rsid w:val="00D14B28"/>
    <w:rsid w:val="00D15EEB"/>
    <w:rsid w:val="00D161C9"/>
    <w:rsid w:val="00D16D32"/>
    <w:rsid w:val="00D16E87"/>
    <w:rsid w:val="00D20C0E"/>
    <w:rsid w:val="00D20CFD"/>
    <w:rsid w:val="00D22063"/>
    <w:rsid w:val="00D22C46"/>
    <w:rsid w:val="00D22DD7"/>
    <w:rsid w:val="00D242D7"/>
    <w:rsid w:val="00D2446D"/>
    <w:rsid w:val="00D254B4"/>
    <w:rsid w:val="00D255BE"/>
    <w:rsid w:val="00D25FA4"/>
    <w:rsid w:val="00D261E3"/>
    <w:rsid w:val="00D265DA"/>
    <w:rsid w:val="00D26D0E"/>
    <w:rsid w:val="00D26E12"/>
    <w:rsid w:val="00D2748D"/>
    <w:rsid w:val="00D274F2"/>
    <w:rsid w:val="00D30973"/>
    <w:rsid w:val="00D30AC2"/>
    <w:rsid w:val="00D30EB8"/>
    <w:rsid w:val="00D3118C"/>
    <w:rsid w:val="00D317B8"/>
    <w:rsid w:val="00D3210D"/>
    <w:rsid w:val="00D324D2"/>
    <w:rsid w:val="00D329DF"/>
    <w:rsid w:val="00D33DAC"/>
    <w:rsid w:val="00D344A2"/>
    <w:rsid w:val="00D34BFC"/>
    <w:rsid w:val="00D34C7A"/>
    <w:rsid w:val="00D37781"/>
    <w:rsid w:val="00D41F52"/>
    <w:rsid w:val="00D42014"/>
    <w:rsid w:val="00D4258F"/>
    <w:rsid w:val="00D42B4E"/>
    <w:rsid w:val="00D4344A"/>
    <w:rsid w:val="00D44813"/>
    <w:rsid w:val="00D5003D"/>
    <w:rsid w:val="00D50708"/>
    <w:rsid w:val="00D50EAF"/>
    <w:rsid w:val="00D50EDF"/>
    <w:rsid w:val="00D51B3F"/>
    <w:rsid w:val="00D51F26"/>
    <w:rsid w:val="00D55917"/>
    <w:rsid w:val="00D56BD5"/>
    <w:rsid w:val="00D60017"/>
    <w:rsid w:val="00D6248F"/>
    <w:rsid w:val="00D62883"/>
    <w:rsid w:val="00D63479"/>
    <w:rsid w:val="00D654BF"/>
    <w:rsid w:val="00D6673D"/>
    <w:rsid w:val="00D67FA6"/>
    <w:rsid w:val="00D72367"/>
    <w:rsid w:val="00D72718"/>
    <w:rsid w:val="00D73153"/>
    <w:rsid w:val="00D7443E"/>
    <w:rsid w:val="00D7490F"/>
    <w:rsid w:val="00D761F5"/>
    <w:rsid w:val="00D76355"/>
    <w:rsid w:val="00D8069B"/>
    <w:rsid w:val="00D80D3A"/>
    <w:rsid w:val="00D813DC"/>
    <w:rsid w:val="00D81792"/>
    <w:rsid w:val="00D81E52"/>
    <w:rsid w:val="00D826C4"/>
    <w:rsid w:val="00D833AD"/>
    <w:rsid w:val="00D83BE5"/>
    <w:rsid w:val="00D84719"/>
    <w:rsid w:val="00D84887"/>
    <w:rsid w:val="00D92AE7"/>
    <w:rsid w:val="00D93BD1"/>
    <w:rsid w:val="00D93BFB"/>
    <w:rsid w:val="00D93E9D"/>
    <w:rsid w:val="00D956DB"/>
    <w:rsid w:val="00D958C9"/>
    <w:rsid w:val="00D95986"/>
    <w:rsid w:val="00D96C2F"/>
    <w:rsid w:val="00DA3C0C"/>
    <w:rsid w:val="00DA494A"/>
    <w:rsid w:val="00DA4E59"/>
    <w:rsid w:val="00DA54C8"/>
    <w:rsid w:val="00DA5AEA"/>
    <w:rsid w:val="00DA5D96"/>
    <w:rsid w:val="00DA7A95"/>
    <w:rsid w:val="00DB177A"/>
    <w:rsid w:val="00DB289B"/>
    <w:rsid w:val="00DB305A"/>
    <w:rsid w:val="00DB385A"/>
    <w:rsid w:val="00DB4C80"/>
    <w:rsid w:val="00DB4EED"/>
    <w:rsid w:val="00DB5854"/>
    <w:rsid w:val="00DB5CA0"/>
    <w:rsid w:val="00DB6602"/>
    <w:rsid w:val="00DB67D3"/>
    <w:rsid w:val="00DB7B1F"/>
    <w:rsid w:val="00DC0FD5"/>
    <w:rsid w:val="00DC2599"/>
    <w:rsid w:val="00DC2E49"/>
    <w:rsid w:val="00DC3BEF"/>
    <w:rsid w:val="00DC6A7F"/>
    <w:rsid w:val="00DC70CB"/>
    <w:rsid w:val="00DC77B1"/>
    <w:rsid w:val="00DD0AD3"/>
    <w:rsid w:val="00DD1772"/>
    <w:rsid w:val="00DD19C6"/>
    <w:rsid w:val="00DD2252"/>
    <w:rsid w:val="00DD25DF"/>
    <w:rsid w:val="00DD4838"/>
    <w:rsid w:val="00DD4F49"/>
    <w:rsid w:val="00DD5467"/>
    <w:rsid w:val="00DD5770"/>
    <w:rsid w:val="00DD6CC5"/>
    <w:rsid w:val="00DD6D0F"/>
    <w:rsid w:val="00DD7135"/>
    <w:rsid w:val="00DE07CD"/>
    <w:rsid w:val="00DE08E2"/>
    <w:rsid w:val="00DE0A58"/>
    <w:rsid w:val="00DE0CF4"/>
    <w:rsid w:val="00DE167B"/>
    <w:rsid w:val="00DE2222"/>
    <w:rsid w:val="00DE2CA7"/>
    <w:rsid w:val="00DE3203"/>
    <w:rsid w:val="00DE4F02"/>
    <w:rsid w:val="00DE5802"/>
    <w:rsid w:val="00DE5DEE"/>
    <w:rsid w:val="00DE5FCD"/>
    <w:rsid w:val="00DE6668"/>
    <w:rsid w:val="00DE69F7"/>
    <w:rsid w:val="00DE759C"/>
    <w:rsid w:val="00DE7770"/>
    <w:rsid w:val="00DF0DD8"/>
    <w:rsid w:val="00DF1119"/>
    <w:rsid w:val="00DF18F9"/>
    <w:rsid w:val="00DF21DE"/>
    <w:rsid w:val="00DF260C"/>
    <w:rsid w:val="00DF2F47"/>
    <w:rsid w:val="00DF374A"/>
    <w:rsid w:val="00DF376C"/>
    <w:rsid w:val="00DF5664"/>
    <w:rsid w:val="00DF5D30"/>
    <w:rsid w:val="00DF63F5"/>
    <w:rsid w:val="00DF715F"/>
    <w:rsid w:val="00DF72E2"/>
    <w:rsid w:val="00DF790C"/>
    <w:rsid w:val="00DF7A23"/>
    <w:rsid w:val="00E00431"/>
    <w:rsid w:val="00E00EF8"/>
    <w:rsid w:val="00E010BD"/>
    <w:rsid w:val="00E02C12"/>
    <w:rsid w:val="00E030E0"/>
    <w:rsid w:val="00E03B1F"/>
    <w:rsid w:val="00E051C9"/>
    <w:rsid w:val="00E0756E"/>
    <w:rsid w:val="00E10624"/>
    <w:rsid w:val="00E10A2B"/>
    <w:rsid w:val="00E10DAB"/>
    <w:rsid w:val="00E10FD8"/>
    <w:rsid w:val="00E115D8"/>
    <w:rsid w:val="00E117BF"/>
    <w:rsid w:val="00E11B02"/>
    <w:rsid w:val="00E1368D"/>
    <w:rsid w:val="00E144FD"/>
    <w:rsid w:val="00E147E1"/>
    <w:rsid w:val="00E16393"/>
    <w:rsid w:val="00E1734A"/>
    <w:rsid w:val="00E17378"/>
    <w:rsid w:val="00E17A3C"/>
    <w:rsid w:val="00E17AD9"/>
    <w:rsid w:val="00E17F35"/>
    <w:rsid w:val="00E21C59"/>
    <w:rsid w:val="00E22C98"/>
    <w:rsid w:val="00E23C11"/>
    <w:rsid w:val="00E246D1"/>
    <w:rsid w:val="00E24B08"/>
    <w:rsid w:val="00E27CA0"/>
    <w:rsid w:val="00E307A2"/>
    <w:rsid w:val="00E30E3C"/>
    <w:rsid w:val="00E313CF"/>
    <w:rsid w:val="00E31872"/>
    <w:rsid w:val="00E31B5F"/>
    <w:rsid w:val="00E31DD7"/>
    <w:rsid w:val="00E31F41"/>
    <w:rsid w:val="00E32E20"/>
    <w:rsid w:val="00E32ED0"/>
    <w:rsid w:val="00E34E3A"/>
    <w:rsid w:val="00E35B43"/>
    <w:rsid w:val="00E36FAE"/>
    <w:rsid w:val="00E40263"/>
    <w:rsid w:val="00E42284"/>
    <w:rsid w:val="00E42928"/>
    <w:rsid w:val="00E42B03"/>
    <w:rsid w:val="00E433BA"/>
    <w:rsid w:val="00E4436A"/>
    <w:rsid w:val="00E4770C"/>
    <w:rsid w:val="00E477D3"/>
    <w:rsid w:val="00E52596"/>
    <w:rsid w:val="00E5279C"/>
    <w:rsid w:val="00E533B1"/>
    <w:rsid w:val="00E53A19"/>
    <w:rsid w:val="00E541DA"/>
    <w:rsid w:val="00E5436C"/>
    <w:rsid w:val="00E54740"/>
    <w:rsid w:val="00E55E31"/>
    <w:rsid w:val="00E57578"/>
    <w:rsid w:val="00E57F46"/>
    <w:rsid w:val="00E60B62"/>
    <w:rsid w:val="00E60BAE"/>
    <w:rsid w:val="00E60EBD"/>
    <w:rsid w:val="00E61E01"/>
    <w:rsid w:val="00E63AA2"/>
    <w:rsid w:val="00E648D1"/>
    <w:rsid w:val="00E662F2"/>
    <w:rsid w:val="00E667DE"/>
    <w:rsid w:val="00E66AAD"/>
    <w:rsid w:val="00E7039F"/>
    <w:rsid w:val="00E7094E"/>
    <w:rsid w:val="00E70F65"/>
    <w:rsid w:val="00E71859"/>
    <w:rsid w:val="00E72A65"/>
    <w:rsid w:val="00E74863"/>
    <w:rsid w:val="00E74990"/>
    <w:rsid w:val="00E74D42"/>
    <w:rsid w:val="00E75BF6"/>
    <w:rsid w:val="00E75C8F"/>
    <w:rsid w:val="00E80000"/>
    <w:rsid w:val="00E835BC"/>
    <w:rsid w:val="00E8383C"/>
    <w:rsid w:val="00E83C80"/>
    <w:rsid w:val="00E84700"/>
    <w:rsid w:val="00E84A94"/>
    <w:rsid w:val="00E85354"/>
    <w:rsid w:val="00E855B8"/>
    <w:rsid w:val="00E86044"/>
    <w:rsid w:val="00E86C4B"/>
    <w:rsid w:val="00E86CB4"/>
    <w:rsid w:val="00E90978"/>
    <w:rsid w:val="00E90A39"/>
    <w:rsid w:val="00E90F8C"/>
    <w:rsid w:val="00E93CE5"/>
    <w:rsid w:val="00E945B5"/>
    <w:rsid w:val="00E964DF"/>
    <w:rsid w:val="00E96BC1"/>
    <w:rsid w:val="00E96CE2"/>
    <w:rsid w:val="00E96CEB"/>
    <w:rsid w:val="00E975EC"/>
    <w:rsid w:val="00EA00FB"/>
    <w:rsid w:val="00EA0334"/>
    <w:rsid w:val="00EA0CF2"/>
    <w:rsid w:val="00EA0D04"/>
    <w:rsid w:val="00EA0F9C"/>
    <w:rsid w:val="00EA1825"/>
    <w:rsid w:val="00EA1AAA"/>
    <w:rsid w:val="00EA1BB7"/>
    <w:rsid w:val="00EA2293"/>
    <w:rsid w:val="00EA3E47"/>
    <w:rsid w:val="00EA44B2"/>
    <w:rsid w:val="00EA44E9"/>
    <w:rsid w:val="00EA4653"/>
    <w:rsid w:val="00EA4CFE"/>
    <w:rsid w:val="00EA4DBF"/>
    <w:rsid w:val="00EA4E77"/>
    <w:rsid w:val="00EA51DD"/>
    <w:rsid w:val="00EA7FFB"/>
    <w:rsid w:val="00EB128A"/>
    <w:rsid w:val="00EB359B"/>
    <w:rsid w:val="00EB4069"/>
    <w:rsid w:val="00EB4BB0"/>
    <w:rsid w:val="00EB4D7A"/>
    <w:rsid w:val="00EB5D19"/>
    <w:rsid w:val="00EB5E43"/>
    <w:rsid w:val="00EB68DA"/>
    <w:rsid w:val="00EB75D1"/>
    <w:rsid w:val="00EC1C3A"/>
    <w:rsid w:val="00EC2E3E"/>
    <w:rsid w:val="00EC36E4"/>
    <w:rsid w:val="00EC3BA2"/>
    <w:rsid w:val="00EC40BE"/>
    <w:rsid w:val="00EC4CDE"/>
    <w:rsid w:val="00EC4FAE"/>
    <w:rsid w:val="00EC7ADC"/>
    <w:rsid w:val="00EC7C3E"/>
    <w:rsid w:val="00ED3397"/>
    <w:rsid w:val="00ED5BCE"/>
    <w:rsid w:val="00ED65B6"/>
    <w:rsid w:val="00EE0903"/>
    <w:rsid w:val="00EE1480"/>
    <w:rsid w:val="00EE1CD7"/>
    <w:rsid w:val="00EE21DA"/>
    <w:rsid w:val="00EE25E3"/>
    <w:rsid w:val="00EE294B"/>
    <w:rsid w:val="00EE32B7"/>
    <w:rsid w:val="00EE3FC7"/>
    <w:rsid w:val="00EE5676"/>
    <w:rsid w:val="00EE56C0"/>
    <w:rsid w:val="00EE570F"/>
    <w:rsid w:val="00EE606C"/>
    <w:rsid w:val="00EE70E2"/>
    <w:rsid w:val="00EE7600"/>
    <w:rsid w:val="00EF173B"/>
    <w:rsid w:val="00EF1B62"/>
    <w:rsid w:val="00EF20EF"/>
    <w:rsid w:val="00EF2647"/>
    <w:rsid w:val="00EF2E38"/>
    <w:rsid w:val="00EF4A90"/>
    <w:rsid w:val="00EF4B54"/>
    <w:rsid w:val="00EF64A2"/>
    <w:rsid w:val="00EF76E8"/>
    <w:rsid w:val="00EF7B0D"/>
    <w:rsid w:val="00EF7E8F"/>
    <w:rsid w:val="00F010B8"/>
    <w:rsid w:val="00F01463"/>
    <w:rsid w:val="00F01BB4"/>
    <w:rsid w:val="00F01C21"/>
    <w:rsid w:val="00F027D1"/>
    <w:rsid w:val="00F03271"/>
    <w:rsid w:val="00F0497D"/>
    <w:rsid w:val="00F05A40"/>
    <w:rsid w:val="00F07D3E"/>
    <w:rsid w:val="00F118B8"/>
    <w:rsid w:val="00F11B91"/>
    <w:rsid w:val="00F13032"/>
    <w:rsid w:val="00F13490"/>
    <w:rsid w:val="00F13567"/>
    <w:rsid w:val="00F1609C"/>
    <w:rsid w:val="00F16515"/>
    <w:rsid w:val="00F202D7"/>
    <w:rsid w:val="00F20F22"/>
    <w:rsid w:val="00F21117"/>
    <w:rsid w:val="00F21825"/>
    <w:rsid w:val="00F22820"/>
    <w:rsid w:val="00F23A38"/>
    <w:rsid w:val="00F24278"/>
    <w:rsid w:val="00F24A00"/>
    <w:rsid w:val="00F2536A"/>
    <w:rsid w:val="00F255B4"/>
    <w:rsid w:val="00F27384"/>
    <w:rsid w:val="00F30DE7"/>
    <w:rsid w:val="00F318AA"/>
    <w:rsid w:val="00F31A7D"/>
    <w:rsid w:val="00F33FC9"/>
    <w:rsid w:val="00F34FDD"/>
    <w:rsid w:val="00F35C94"/>
    <w:rsid w:val="00F36AB5"/>
    <w:rsid w:val="00F37E66"/>
    <w:rsid w:val="00F4047C"/>
    <w:rsid w:val="00F43522"/>
    <w:rsid w:val="00F45546"/>
    <w:rsid w:val="00F45A02"/>
    <w:rsid w:val="00F53C00"/>
    <w:rsid w:val="00F55660"/>
    <w:rsid w:val="00F566CC"/>
    <w:rsid w:val="00F56D9F"/>
    <w:rsid w:val="00F57371"/>
    <w:rsid w:val="00F57889"/>
    <w:rsid w:val="00F57AE5"/>
    <w:rsid w:val="00F57F92"/>
    <w:rsid w:val="00F626C3"/>
    <w:rsid w:val="00F6387B"/>
    <w:rsid w:val="00F64181"/>
    <w:rsid w:val="00F64663"/>
    <w:rsid w:val="00F65AAB"/>
    <w:rsid w:val="00F66EA1"/>
    <w:rsid w:val="00F6756F"/>
    <w:rsid w:val="00F73C0E"/>
    <w:rsid w:val="00F74856"/>
    <w:rsid w:val="00F75403"/>
    <w:rsid w:val="00F773FC"/>
    <w:rsid w:val="00F779A3"/>
    <w:rsid w:val="00F82390"/>
    <w:rsid w:val="00F824A8"/>
    <w:rsid w:val="00F82B51"/>
    <w:rsid w:val="00F83AD6"/>
    <w:rsid w:val="00F841B0"/>
    <w:rsid w:val="00F84AB7"/>
    <w:rsid w:val="00F86198"/>
    <w:rsid w:val="00F86508"/>
    <w:rsid w:val="00F867EE"/>
    <w:rsid w:val="00F87246"/>
    <w:rsid w:val="00F87908"/>
    <w:rsid w:val="00F87986"/>
    <w:rsid w:val="00F87DEC"/>
    <w:rsid w:val="00F90C69"/>
    <w:rsid w:val="00F91A23"/>
    <w:rsid w:val="00F92345"/>
    <w:rsid w:val="00F93A66"/>
    <w:rsid w:val="00F93A73"/>
    <w:rsid w:val="00F93B66"/>
    <w:rsid w:val="00F944C8"/>
    <w:rsid w:val="00F94988"/>
    <w:rsid w:val="00F958FA"/>
    <w:rsid w:val="00F9631D"/>
    <w:rsid w:val="00F96990"/>
    <w:rsid w:val="00F977FA"/>
    <w:rsid w:val="00F97A74"/>
    <w:rsid w:val="00F97C33"/>
    <w:rsid w:val="00FA175B"/>
    <w:rsid w:val="00FA270B"/>
    <w:rsid w:val="00FA3E4E"/>
    <w:rsid w:val="00FA5AA7"/>
    <w:rsid w:val="00FA663F"/>
    <w:rsid w:val="00FA6FE5"/>
    <w:rsid w:val="00FB02E6"/>
    <w:rsid w:val="00FB04AD"/>
    <w:rsid w:val="00FB17D1"/>
    <w:rsid w:val="00FB29C9"/>
    <w:rsid w:val="00FB30A9"/>
    <w:rsid w:val="00FB389F"/>
    <w:rsid w:val="00FB4EB6"/>
    <w:rsid w:val="00FB5A44"/>
    <w:rsid w:val="00FB5C6E"/>
    <w:rsid w:val="00FB5D7F"/>
    <w:rsid w:val="00FB7C07"/>
    <w:rsid w:val="00FC482C"/>
    <w:rsid w:val="00FC5998"/>
    <w:rsid w:val="00FC7385"/>
    <w:rsid w:val="00FC79D2"/>
    <w:rsid w:val="00FD0750"/>
    <w:rsid w:val="00FD15F0"/>
    <w:rsid w:val="00FD18C5"/>
    <w:rsid w:val="00FD2618"/>
    <w:rsid w:val="00FD3F77"/>
    <w:rsid w:val="00FD50B5"/>
    <w:rsid w:val="00FD5E04"/>
    <w:rsid w:val="00FD7C9C"/>
    <w:rsid w:val="00FE0A62"/>
    <w:rsid w:val="00FE1D72"/>
    <w:rsid w:val="00FE2807"/>
    <w:rsid w:val="00FE2C31"/>
    <w:rsid w:val="00FE4316"/>
    <w:rsid w:val="00FE52AB"/>
    <w:rsid w:val="00FE5D58"/>
    <w:rsid w:val="00FE5DB0"/>
    <w:rsid w:val="00FF0F93"/>
    <w:rsid w:val="00FF15C2"/>
    <w:rsid w:val="00FF19E9"/>
    <w:rsid w:val="00FF1A5D"/>
    <w:rsid w:val="00FF398D"/>
    <w:rsid w:val="00FF3DE2"/>
    <w:rsid w:val="00FF48F1"/>
    <w:rsid w:val="00FF5B1D"/>
    <w:rsid w:val="00FF68D8"/>
    <w:rsid w:val="00FF75C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3c"/>
    </o:shapedefaults>
    <o:shapelayout v:ext="edit">
      <o:idmap v:ext="edit" data="2"/>
    </o:shapelayout>
  </w:shapeDefaults>
  <w:decimalSymbol w:val="."/>
  <w:listSeparator w:val=","/>
  <w14:docId w14:val="0D6A2513"/>
  <w15:chartTrackingRefBased/>
  <w15:docId w15:val="{24A8DCDF-E4B0-4F06-B4A5-1C557E2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B3E19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character" w:customStyle="1" w:styleId="FooterChar">
    <w:name w:val="Footer Char"/>
    <w:link w:val="Footer"/>
    <w:uiPriority w:val="99"/>
    <w:rsid w:val="00641EA7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B3E19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2B3E19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png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4.bin"/><Relationship Id="rId191" Type="http://schemas.openxmlformats.org/officeDocument/2006/relationships/oleObject" Target="embeddings/oleObject119.bin"/><Relationship Id="rId205" Type="http://schemas.openxmlformats.org/officeDocument/2006/relationships/oleObject" Target="embeddings/oleObject128.bin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0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49.wmf"/><Relationship Id="rId149" Type="http://schemas.openxmlformats.org/officeDocument/2006/relationships/image" Target="media/image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8.bin"/><Relationship Id="rId181" Type="http://schemas.openxmlformats.org/officeDocument/2006/relationships/image" Target="media/image6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3.bin"/><Relationship Id="rId64" Type="http://schemas.openxmlformats.org/officeDocument/2006/relationships/image" Target="media/image25.wmf"/><Relationship Id="rId118" Type="http://schemas.openxmlformats.org/officeDocument/2006/relationships/image" Target="media/image45.wmf"/><Relationship Id="rId139" Type="http://schemas.openxmlformats.org/officeDocument/2006/relationships/oleObject" Target="embeddings/oleObject82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9.bin"/><Relationship Id="rId171" Type="http://schemas.openxmlformats.org/officeDocument/2006/relationships/image" Target="media/image62.wmf"/><Relationship Id="rId192" Type="http://schemas.openxmlformats.org/officeDocument/2006/relationships/oleObject" Target="embeddings/oleObject120.bin"/><Relationship Id="rId206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1.wmf"/><Relationship Id="rId108" Type="http://schemas.openxmlformats.org/officeDocument/2006/relationships/image" Target="media/image41.wmf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9.bin"/><Relationship Id="rId75" Type="http://schemas.openxmlformats.org/officeDocument/2006/relationships/image" Target="media/image30.wmf"/><Relationship Id="rId96" Type="http://schemas.openxmlformats.org/officeDocument/2006/relationships/image" Target="media/image36.wmf"/><Relationship Id="rId140" Type="http://schemas.openxmlformats.org/officeDocument/2006/relationships/image" Target="media/image53.wmf"/><Relationship Id="rId161" Type="http://schemas.openxmlformats.org/officeDocument/2006/relationships/oleObject" Target="embeddings/oleObject99.bin"/><Relationship Id="rId182" Type="http://schemas.openxmlformats.org/officeDocument/2006/relationships/oleObject" Target="embeddings/oleObject110.bin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35.bin"/><Relationship Id="rId86" Type="http://schemas.openxmlformats.org/officeDocument/2006/relationships/image" Target="media/image34.wmf"/><Relationship Id="rId130" Type="http://schemas.openxmlformats.org/officeDocument/2006/relationships/image" Target="media/image50.wmf"/><Relationship Id="rId151" Type="http://schemas.openxmlformats.org/officeDocument/2006/relationships/oleObject" Target="embeddings/oleObject90.bin"/><Relationship Id="rId172" Type="http://schemas.openxmlformats.org/officeDocument/2006/relationships/oleObject" Target="embeddings/oleObject105.bin"/><Relationship Id="rId193" Type="http://schemas.openxmlformats.org/officeDocument/2006/relationships/image" Target="media/image68.png"/><Relationship Id="rId207" Type="http://schemas.openxmlformats.org/officeDocument/2006/relationships/footer" Target="footer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70.bin"/><Relationship Id="rId141" Type="http://schemas.openxmlformats.org/officeDocument/2006/relationships/oleObject" Target="embeddings/oleObject83.bin"/><Relationship Id="rId7" Type="http://schemas.openxmlformats.org/officeDocument/2006/relationships/endnotes" Target="endnotes.xml"/><Relationship Id="rId162" Type="http://schemas.openxmlformats.org/officeDocument/2006/relationships/image" Target="media/image58.png"/><Relationship Id="rId183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2.wmf"/><Relationship Id="rId131" Type="http://schemas.openxmlformats.org/officeDocument/2006/relationships/oleObject" Target="embeddings/oleObject76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91.bin"/><Relationship Id="rId173" Type="http://schemas.openxmlformats.org/officeDocument/2006/relationships/image" Target="media/image63.wmf"/><Relationship Id="rId194" Type="http://schemas.openxmlformats.org/officeDocument/2006/relationships/oleObject" Target="embeddings/oleObject121.bin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7.bin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3.bin"/><Relationship Id="rId147" Type="http://schemas.openxmlformats.org/officeDocument/2006/relationships/image" Target="media/image55.wmf"/><Relationship Id="rId168" Type="http://schemas.openxmlformats.org/officeDocument/2006/relationships/oleObject" Target="embeddings/oleObject103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121" Type="http://schemas.openxmlformats.org/officeDocument/2006/relationships/image" Target="media/image46.wmf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100.bin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7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6.png"/><Relationship Id="rId67" Type="http://schemas.openxmlformats.org/officeDocument/2006/relationships/image" Target="media/image26.wmf"/><Relationship Id="rId116" Type="http://schemas.openxmlformats.org/officeDocument/2006/relationships/oleObject" Target="embeddings/oleObject68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png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6.bin"/><Relationship Id="rId179" Type="http://schemas.openxmlformats.org/officeDocument/2006/relationships/image" Target="media/image66.wmf"/><Relationship Id="rId195" Type="http://schemas.openxmlformats.org/officeDocument/2006/relationships/oleObject" Target="embeddings/oleObject122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118.bin"/><Relationship Id="rId204" Type="http://schemas.openxmlformats.org/officeDocument/2006/relationships/image" Target="media/image7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2.wmf"/><Relationship Id="rId106" Type="http://schemas.openxmlformats.org/officeDocument/2006/relationships/image" Target="media/image40.wmf"/><Relationship Id="rId127" Type="http://schemas.openxmlformats.org/officeDocument/2006/relationships/oleObject" Target="embeddings/oleObject74.bin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8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7.wmf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88.bin"/><Relationship Id="rId164" Type="http://schemas.openxmlformats.org/officeDocument/2006/relationships/image" Target="media/image59.wmf"/><Relationship Id="rId169" Type="http://schemas.openxmlformats.org/officeDocument/2006/relationships/image" Target="media/image61.wmf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6" Type="http://schemas.openxmlformats.org/officeDocument/2006/relationships/oleObject" Target="embeddings/oleObject12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3.tmp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3.bin"/><Relationship Id="rId175" Type="http://schemas.openxmlformats.org/officeDocument/2006/relationships/image" Target="media/image64.wmf"/><Relationship Id="rId196" Type="http://schemas.openxmlformats.org/officeDocument/2006/relationships/oleObject" Target="embeddings/oleObject123.bin"/><Relationship Id="rId200" Type="http://schemas.openxmlformats.org/officeDocument/2006/relationships/image" Target="media/image70.wmf"/><Relationship Id="rId16" Type="http://schemas.openxmlformats.org/officeDocument/2006/relationships/image" Target="media/image6.wmf"/><Relationship Id="rId37" Type="http://schemas.openxmlformats.org/officeDocument/2006/relationships/image" Target="media/image13.wmf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8.wmf"/><Relationship Id="rId123" Type="http://schemas.openxmlformats.org/officeDocument/2006/relationships/image" Target="media/image47.wmf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14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6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57.wmf"/><Relationship Id="rId176" Type="http://schemas.openxmlformats.org/officeDocument/2006/relationships/oleObject" Target="embeddings/oleObject107.bin"/><Relationship Id="rId197" Type="http://schemas.openxmlformats.org/officeDocument/2006/relationships/image" Target="media/image69.wmf"/><Relationship Id="rId201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72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2.bin"/><Relationship Id="rId145" Type="http://schemas.openxmlformats.org/officeDocument/2006/relationships/image" Target="media/image54.wmf"/><Relationship Id="rId166" Type="http://schemas.openxmlformats.org/officeDocument/2006/relationships/image" Target="media/image60.wmf"/><Relationship Id="rId18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6.bin"/><Relationship Id="rId60" Type="http://schemas.openxmlformats.org/officeDocument/2006/relationships/oleObject" Target="embeddings/oleObject32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4.bin"/><Relationship Id="rId177" Type="http://schemas.openxmlformats.org/officeDocument/2006/relationships/image" Target="media/image65.wmf"/><Relationship Id="rId198" Type="http://schemas.openxmlformats.org/officeDocument/2006/relationships/oleObject" Target="embeddings/oleObject124.bin"/><Relationship Id="rId202" Type="http://schemas.openxmlformats.org/officeDocument/2006/relationships/image" Target="media/image7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50" Type="http://schemas.openxmlformats.org/officeDocument/2006/relationships/oleObject" Target="embeddings/oleObject27.bin"/><Relationship Id="rId104" Type="http://schemas.openxmlformats.org/officeDocument/2006/relationships/image" Target="media/image39.wmf"/><Relationship Id="rId125" Type="http://schemas.openxmlformats.org/officeDocument/2006/relationships/image" Target="media/image48.wmf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6.bin"/><Relationship Id="rId71" Type="http://schemas.openxmlformats.org/officeDocument/2006/relationships/image" Target="media/image28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699F-99F6-409F-A269-EB0E1479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Selena R Oswalt</cp:lastModifiedBy>
  <cp:revision>30</cp:revision>
  <cp:lastPrinted>2019-05-06T13:59:00Z</cp:lastPrinted>
  <dcterms:created xsi:type="dcterms:W3CDTF">2019-05-06T12:34:00Z</dcterms:created>
  <dcterms:modified xsi:type="dcterms:W3CDTF">2024-06-03T21:38:00Z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