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FE35A" w14:textId="77777777" w:rsidR="00196767" w:rsidRPr="00A95EBB" w:rsidRDefault="00E12B25" w:rsidP="00A95EBB">
      <w:pPr>
        <w:pStyle w:val="Title"/>
      </w:pPr>
      <w:r w:rsidRPr="00A95EBB">
        <w:t xml:space="preserve">6.5  </w:t>
      </w:r>
      <w:r w:rsidR="008B15E5" w:rsidRPr="00A95EBB">
        <w:t>Trigonometric Functions of General Angles</w:t>
      </w:r>
    </w:p>
    <w:p w14:paraId="33E1DFBE" w14:textId="57510C8B" w:rsidR="00E12B25" w:rsidRDefault="00E12B25" w:rsidP="002D6291">
      <w:pPr>
        <w:rPr>
          <w:b/>
        </w:rPr>
      </w:pPr>
    </w:p>
    <w:p w14:paraId="5B5B0F0E" w14:textId="77777777" w:rsidR="00BF345A" w:rsidRPr="00FC0897" w:rsidRDefault="00BF345A" w:rsidP="002D6291">
      <w:pPr>
        <w:rPr>
          <w:b/>
        </w:rPr>
      </w:pPr>
    </w:p>
    <w:p w14:paraId="7B515329" w14:textId="77777777" w:rsidR="00EA7FFB" w:rsidRPr="00A95EBB" w:rsidRDefault="002B58E2" w:rsidP="00A95EBB">
      <w:pPr>
        <w:pStyle w:val="Heading1"/>
      </w:pPr>
      <w:r w:rsidRPr="00A95EBB">
        <w:t>OBJECTIVE</w:t>
      </w:r>
      <w:r w:rsidR="00E12B25" w:rsidRPr="00A95EBB">
        <w:t xml:space="preserve"> 1:  </w:t>
      </w:r>
      <w:r w:rsidR="00F96541" w:rsidRPr="00A95EBB">
        <w:t>Understanding the Four Families of Special Angles</w:t>
      </w:r>
    </w:p>
    <w:p w14:paraId="79F0559C" w14:textId="1F30B3A4" w:rsidR="00E12B25" w:rsidRPr="00A95EBB" w:rsidRDefault="00E12B25" w:rsidP="00447066">
      <w:pPr>
        <w:rPr>
          <w:rFonts w:asciiTheme="minorHAnsi" w:hAnsiTheme="minorHAnsi" w:cstheme="minorHAnsi"/>
        </w:rPr>
      </w:pPr>
    </w:p>
    <w:p w14:paraId="14113C7B" w14:textId="6E1261D5" w:rsidR="00985B69" w:rsidRPr="00A95EBB" w:rsidRDefault="00C814A2" w:rsidP="00A95EBB">
      <w:pPr>
        <w:rPr>
          <w:rFonts w:asciiTheme="minorHAnsi" w:hAnsiTheme="minorHAnsi" w:cstheme="minorHAnsi"/>
        </w:rPr>
      </w:pPr>
      <w:r w:rsidRPr="00884D73">
        <w:rPr>
          <w:rFonts w:asciiTheme="minorHAnsi" w:hAnsiTheme="minorHAnsi" w:cstheme="minorHAnsi"/>
          <w:b/>
        </w:rPr>
        <w:t>The</w:t>
      </w:r>
      <w:r w:rsidRPr="00A95EBB">
        <w:rPr>
          <w:rFonts w:asciiTheme="minorHAnsi" w:hAnsiTheme="minorHAnsi" w:cstheme="minorHAnsi"/>
          <w:b/>
        </w:rPr>
        <w:t xml:space="preserve"> Quadrantal Family of Angles</w:t>
      </w:r>
      <w:r w:rsidR="00650EEF" w:rsidRPr="00A95EBB">
        <w:rPr>
          <w:rFonts w:asciiTheme="minorHAnsi" w:hAnsiTheme="minorHAnsi" w:cstheme="minorHAnsi"/>
          <w:b/>
        </w:rPr>
        <w:t xml:space="preserve"> </w:t>
      </w:r>
      <w:r w:rsidR="00A95EBB">
        <w:rPr>
          <w:rFonts w:asciiTheme="minorHAnsi" w:hAnsiTheme="minorHAnsi" w:cstheme="minorHAnsi"/>
        </w:rPr>
        <w:t xml:space="preserve">consists of angles </w:t>
      </w:r>
      <w:r w:rsidR="00884D73">
        <w:rPr>
          <w:rFonts w:asciiTheme="minorHAnsi" w:hAnsiTheme="minorHAnsi" w:cstheme="minorHAnsi"/>
        </w:rPr>
        <w:t xml:space="preserve">in standard position that are </w:t>
      </w:r>
      <w:proofErr w:type="spellStart"/>
      <w:r w:rsidR="00884D73">
        <w:rPr>
          <w:rFonts w:asciiTheme="minorHAnsi" w:hAnsiTheme="minorHAnsi" w:cstheme="minorHAnsi"/>
        </w:rPr>
        <w:t>coterminal</w:t>
      </w:r>
      <w:proofErr w:type="spellEnd"/>
      <w:r w:rsidR="00884D73">
        <w:rPr>
          <w:rFonts w:asciiTheme="minorHAnsi" w:hAnsiTheme="minorHAnsi" w:cstheme="minorHAnsi"/>
        </w:rPr>
        <w:t xml:space="preserve"> </w:t>
      </w:r>
      <w:proofErr w:type="gramStart"/>
      <w:r w:rsidR="00884D73">
        <w:rPr>
          <w:rFonts w:asciiTheme="minorHAnsi" w:hAnsiTheme="minorHAnsi" w:cstheme="minorHAnsi"/>
        </w:rPr>
        <w:t xml:space="preserve">with </w:t>
      </w:r>
      <w:proofErr w:type="gramEnd"/>
      <w:r w:rsidR="00C81F7A" w:rsidRPr="00884D73">
        <w:rPr>
          <w:rFonts w:asciiTheme="minorHAnsi" w:hAnsiTheme="minorHAnsi" w:cstheme="minorHAnsi"/>
          <w:position w:val="-24"/>
        </w:rPr>
        <w:object w:dxaOrig="1579" w:dyaOrig="620" w14:anchorId="02B2188A">
          <v:shape id="_x0000_i1027" type="#_x0000_t75" alt="0 comma pi over 2 comma pi comma or 3 pi over 2" style="width:78.75pt;height:30.75pt" o:ole="">
            <v:imagedata r:id="rId8" o:title=""/>
          </v:shape>
          <o:OLEObject Type="Embed" ProgID="Equation.DSMT4" ShapeID="_x0000_i1027" DrawAspect="Content" ObjectID="_1801473190" r:id="rId9"/>
        </w:object>
      </w:r>
      <w:r w:rsidR="00884D73">
        <w:rPr>
          <w:rFonts w:asciiTheme="minorHAnsi" w:hAnsiTheme="minorHAnsi" w:cstheme="minorHAnsi"/>
        </w:rPr>
        <w:t>.</w:t>
      </w:r>
    </w:p>
    <w:p w14:paraId="4601B3F3" w14:textId="0A86129D" w:rsidR="007B16D8" w:rsidRPr="00A95EBB" w:rsidRDefault="00BF345A" w:rsidP="00BF345A">
      <w:pPr>
        <w:spacing w:after="120"/>
        <w:rPr>
          <w:rFonts w:asciiTheme="minorHAnsi" w:hAnsiTheme="minorHAnsi" w:cstheme="minorHAnsi"/>
        </w:rPr>
      </w:pPr>
      <w:r w:rsidRPr="00BF345A">
        <w:rPr>
          <w:rFonts w:asciiTheme="minorHAnsi" w:hAnsiTheme="minorHAnsi" w:cstheme="minorHAnsi"/>
          <w:noProof/>
        </w:rPr>
        <w:drawing>
          <wp:inline distT="0" distB="0" distL="0" distR="0" wp14:anchorId="5A64AE1D" wp14:editId="6BF3213C">
            <wp:extent cx="1512570" cy="1504294"/>
            <wp:effectExtent l="0" t="0" r="0" b="1270"/>
            <wp:docPr id="15" name="Picture 14" descr="A graph of 0 radians or 0 degrees measured showing the initial ray and terminal rays along the positive x-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graph of 0 radians or 0 degrees measured showing the initial ray and terminal rays along the positive x-axis.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946"/>
                    <a:stretch/>
                  </pic:blipFill>
                  <pic:spPr>
                    <a:xfrm>
                      <a:off x="0" y="0"/>
                      <a:ext cx="1518895" cy="15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45A">
        <w:rPr>
          <w:rFonts w:asciiTheme="minorHAnsi" w:hAnsiTheme="minorHAnsi" w:cstheme="minorHAnsi"/>
          <w:noProof/>
        </w:rPr>
        <w:drawing>
          <wp:inline distT="0" distB="0" distL="0" distR="0" wp14:anchorId="5CF49612" wp14:editId="31554AC0">
            <wp:extent cx="1470527" cy="1424940"/>
            <wp:effectExtent l="0" t="0" r="0" b="3810"/>
            <wp:docPr id="5" name="Picture 4" descr="A graph of pi divided by 2 radians or 90 degrees measured counterclockwise from the initial ray along the positive x-axis to the terminal ray along the positive y-axis.">
              <a:extLst xmlns:a="http://schemas.openxmlformats.org/drawingml/2006/main">
                <a:ext uri="{FF2B5EF4-FFF2-40B4-BE49-F238E27FC236}">
                  <a16:creationId xmlns:a16="http://schemas.microsoft.com/office/drawing/2014/main" id="{E90236D2-BB56-4DFC-A13C-930FF08730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graph of pi divided by 2 radians or 90 degrees measured counterclockwise from the initial ray along the positive x-axis to the terminal ray along the positive y-axis.">
                      <a:extLst>
                        <a:ext uri="{FF2B5EF4-FFF2-40B4-BE49-F238E27FC236}">
                          <a16:creationId xmlns:a16="http://schemas.microsoft.com/office/drawing/2014/main" id="{E90236D2-BB56-4DFC-A13C-930FF08730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5" r="49231"/>
                    <a:stretch/>
                  </pic:blipFill>
                  <pic:spPr>
                    <a:xfrm>
                      <a:off x="0" y="0"/>
                      <a:ext cx="1484307" cy="143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45A">
        <w:rPr>
          <w:rFonts w:asciiTheme="minorHAnsi" w:hAnsiTheme="minorHAnsi" w:cstheme="minorHAnsi"/>
          <w:noProof/>
        </w:rPr>
        <w:drawing>
          <wp:inline distT="0" distB="0" distL="0" distR="0" wp14:anchorId="7F7466D5" wp14:editId="151B2370">
            <wp:extent cx="1423278" cy="1421130"/>
            <wp:effectExtent l="0" t="0" r="5715" b="7620"/>
            <wp:docPr id="6" name="Picture 5" descr="A graph of pi or 180 degrees measured counterclockwise from the initial ray along the positive x-axis to the terminal ray along the negative x-axis.">
              <a:extLst xmlns:a="http://schemas.openxmlformats.org/drawingml/2006/main">
                <a:ext uri="{FF2B5EF4-FFF2-40B4-BE49-F238E27FC236}">
                  <a16:creationId xmlns:a16="http://schemas.microsoft.com/office/drawing/2014/main" id="{5E21E2B5-1230-4A98-9FD5-783900119A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graph of pi or 180 degrees measured counterclockwise from the initial ray along the positive x-axis to the terminal ray along the negative x-axis.">
                      <a:extLst>
                        <a:ext uri="{FF2B5EF4-FFF2-40B4-BE49-F238E27FC236}">
                          <a16:creationId xmlns:a16="http://schemas.microsoft.com/office/drawing/2014/main" id="{5E21E2B5-1230-4A98-9FD5-783900119A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08" r="24937"/>
                    <a:stretch/>
                  </pic:blipFill>
                  <pic:spPr>
                    <a:xfrm>
                      <a:off x="0" y="0"/>
                      <a:ext cx="1431089" cy="14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45A">
        <w:rPr>
          <w:rFonts w:asciiTheme="minorHAnsi" w:hAnsiTheme="minorHAnsi" w:cstheme="minorHAnsi"/>
          <w:noProof/>
        </w:rPr>
        <w:drawing>
          <wp:inline distT="0" distB="0" distL="0" distR="0" wp14:anchorId="5484C5B5" wp14:editId="27C7EA96">
            <wp:extent cx="1409700" cy="1408588"/>
            <wp:effectExtent l="0" t="0" r="0" b="1270"/>
            <wp:docPr id="10" name="Picture 6" descr="A graph of 3 pi divided by 2 radians or 270 degrees measured counterclockwise from the initial ray along the positive x-axis to the terminal ray along the negative y-axis.">
              <a:extLst xmlns:a="http://schemas.openxmlformats.org/drawingml/2006/main">
                <a:ext uri="{FF2B5EF4-FFF2-40B4-BE49-F238E27FC236}">
                  <a16:creationId xmlns:a16="http://schemas.microsoft.com/office/drawing/2014/main" id="{15619DA8-7BFE-4AA6-B1E2-56049DF567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graph of 3 pi divided by 2 radians or 270 degrees measured counterclockwise from the initial ray along the positive x-axis to the terminal ray along the negative y-axis.">
                      <a:extLst>
                        <a:ext uri="{FF2B5EF4-FFF2-40B4-BE49-F238E27FC236}">
                          <a16:creationId xmlns:a16="http://schemas.microsoft.com/office/drawing/2014/main" id="{15619DA8-7BFE-4AA6-B1E2-56049DF567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63"/>
                    <a:stretch/>
                  </pic:blipFill>
                  <pic:spPr>
                    <a:xfrm>
                      <a:off x="0" y="0"/>
                      <a:ext cx="1421498" cy="142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D7AC3" w14:textId="625CBF97" w:rsidR="00A6701E" w:rsidRDefault="00C814A2" w:rsidP="00A95EBB">
      <w:pPr>
        <w:rPr>
          <w:rFonts w:asciiTheme="minorHAnsi" w:hAnsiTheme="minorHAnsi" w:cstheme="minorHAnsi"/>
        </w:rPr>
      </w:pPr>
      <w:r w:rsidRPr="00884D73">
        <w:rPr>
          <w:rFonts w:asciiTheme="minorHAnsi" w:hAnsiTheme="minorHAnsi" w:cstheme="minorHAnsi"/>
          <w:b/>
        </w:rPr>
        <w:t xml:space="preserve">The </w:t>
      </w:r>
      <w:r w:rsidR="00392B87" w:rsidRPr="00884D73">
        <w:rPr>
          <w:rFonts w:asciiTheme="minorHAnsi" w:hAnsiTheme="minorHAnsi" w:cstheme="minorHAnsi"/>
          <w:b/>
          <w:position w:val="-24"/>
        </w:rPr>
        <w:object w:dxaOrig="260" w:dyaOrig="639" w14:anchorId="4C2F8744">
          <v:shape id="_x0000_i1028" type="#_x0000_t75" alt="pi over 3" style="width:12.75pt;height:32.25pt" o:ole="">
            <v:imagedata r:id="rId11" o:title=""/>
          </v:shape>
          <o:OLEObject Type="Embed" ProgID="Equation.DSMT4" ShapeID="_x0000_i1028" DrawAspect="Content" ObjectID="_1801473191" r:id="rId12"/>
        </w:object>
      </w:r>
      <w:r w:rsidRPr="00A95EBB">
        <w:rPr>
          <w:rFonts w:asciiTheme="minorHAnsi" w:hAnsiTheme="minorHAnsi" w:cstheme="minorHAnsi"/>
          <w:b/>
        </w:rPr>
        <w:t>Family of Angles</w:t>
      </w:r>
      <w:r w:rsidR="00884D73">
        <w:rPr>
          <w:rFonts w:asciiTheme="minorHAnsi" w:hAnsiTheme="minorHAnsi" w:cstheme="minorHAnsi"/>
          <w:b/>
        </w:rPr>
        <w:t xml:space="preserve"> </w:t>
      </w:r>
      <w:r w:rsidR="00884D73" w:rsidRPr="00884D73">
        <w:rPr>
          <w:rFonts w:asciiTheme="minorHAnsi" w:hAnsiTheme="minorHAnsi" w:cstheme="minorHAnsi"/>
        </w:rPr>
        <w:t xml:space="preserve">consists of angles </w:t>
      </w:r>
      <w:r w:rsidR="00884D73">
        <w:rPr>
          <w:rFonts w:asciiTheme="minorHAnsi" w:hAnsiTheme="minorHAnsi" w:cstheme="minorHAnsi"/>
        </w:rPr>
        <w:t xml:space="preserve">in standard position that are </w:t>
      </w:r>
      <w:proofErr w:type="spellStart"/>
      <w:r w:rsidR="00884D73" w:rsidRPr="00884D73">
        <w:rPr>
          <w:rFonts w:asciiTheme="minorHAnsi" w:hAnsiTheme="minorHAnsi" w:cstheme="minorHAnsi"/>
        </w:rPr>
        <w:t>coterminal</w:t>
      </w:r>
      <w:proofErr w:type="spellEnd"/>
      <w:r w:rsidR="00884D73" w:rsidRPr="00884D73">
        <w:rPr>
          <w:rFonts w:asciiTheme="minorHAnsi" w:hAnsiTheme="minorHAnsi" w:cstheme="minorHAnsi"/>
        </w:rPr>
        <w:t xml:space="preserve"> </w:t>
      </w:r>
      <w:proofErr w:type="gramStart"/>
      <w:r w:rsidR="00884D73" w:rsidRPr="00884D73">
        <w:rPr>
          <w:rFonts w:asciiTheme="minorHAnsi" w:hAnsiTheme="minorHAnsi" w:cstheme="minorHAnsi"/>
        </w:rPr>
        <w:t>with</w:t>
      </w:r>
      <w:r w:rsidR="00884D73">
        <w:rPr>
          <w:rFonts w:asciiTheme="minorHAnsi" w:hAnsiTheme="minorHAnsi" w:cstheme="minorHAnsi"/>
          <w:b/>
        </w:rPr>
        <w:t xml:space="preserve"> </w:t>
      </w:r>
      <w:proofErr w:type="gramEnd"/>
      <w:r w:rsidR="002C0AAA" w:rsidRPr="00884D73">
        <w:rPr>
          <w:rFonts w:asciiTheme="minorHAnsi" w:hAnsiTheme="minorHAnsi" w:cstheme="minorHAnsi"/>
          <w:position w:val="-24"/>
        </w:rPr>
        <w:object w:dxaOrig="2000" w:dyaOrig="620" w14:anchorId="1D0689C4">
          <v:shape id="_x0000_i1029" type="#_x0000_t75" alt="pi over 3 comma 2 pi over 3 comma comma 4 pi over 3 comma or 5 pi over 3" style="width:99.75pt;height:30.75pt" o:ole="">
            <v:imagedata r:id="rId13" o:title=""/>
          </v:shape>
          <o:OLEObject Type="Embed" ProgID="Equation.DSMT4" ShapeID="_x0000_i1029" DrawAspect="Content" ObjectID="_1801473192" r:id="rId14"/>
        </w:object>
      </w:r>
      <w:r w:rsidR="00884D73">
        <w:rPr>
          <w:rFonts w:asciiTheme="minorHAnsi" w:hAnsiTheme="minorHAnsi" w:cstheme="minorHAnsi"/>
        </w:rPr>
        <w:t>.</w:t>
      </w:r>
    </w:p>
    <w:p w14:paraId="4DE38EFA" w14:textId="62E987E0" w:rsidR="00C075D4" w:rsidRPr="00C81F7A" w:rsidRDefault="00BF345A" w:rsidP="00BF345A">
      <w:pPr>
        <w:spacing w:after="120"/>
        <w:rPr>
          <w:rFonts w:asciiTheme="minorHAnsi" w:hAnsiTheme="minorHAnsi" w:cstheme="minorHAnsi"/>
        </w:rPr>
      </w:pPr>
      <w:r w:rsidRPr="00BF345A">
        <w:rPr>
          <w:rFonts w:asciiTheme="minorHAnsi" w:hAnsiTheme="minorHAnsi" w:cstheme="minorHAnsi"/>
          <w:noProof/>
        </w:rPr>
        <w:drawing>
          <wp:inline distT="0" distB="0" distL="0" distR="0" wp14:anchorId="340E8859" wp14:editId="49F8611A">
            <wp:extent cx="1575703" cy="1558290"/>
            <wp:effectExtent l="0" t="0" r="5715" b="3810"/>
            <wp:docPr id="12" name="Picture 4" descr="A graph of pi divided by 3 radians or 60 degrees measured counterclockwise from the initial ray along the positive x-axis to the terminal ray pointing top right in quadrant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graph of pi divided by 3 radians or 60 degrees measured counterclockwise from the initial ray along the positive x-axis to the terminal ray pointing top right in quadrant 1.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60"/>
                    <a:stretch/>
                  </pic:blipFill>
                  <pic:spPr>
                    <a:xfrm>
                      <a:off x="0" y="0"/>
                      <a:ext cx="1586032" cy="156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45A">
        <w:rPr>
          <w:rFonts w:asciiTheme="minorHAnsi" w:hAnsiTheme="minorHAnsi" w:cstheme="minorHAnsi"/>
          <w:noProof/>
        </w:rPr>
        <w:drawing>
          <wp:inline distT="0" distB="0" distL="0" distR="0" wp14:anchorId="670F1299" wp14:editId="467E7758">
            <wp:extent cx="1556440" cy="1539240"/>
            <wp:effectExtent l="0" t="0" r="5715" b="3810"/>
            <wp:docPr id="13" name="Picture 6" descr="A graph of 2 pi divided by 3 radians or 120 degrees measured counterclockwise from the initial ray along the positive x-axis to the terminal ray pointing top left in quadrant 2.">
              <a:extLst xmlns:a="http://schemas.openxmlformats.org/drawingml/2006/main">
                <a:ext uri="{FF2B5EF4-FFF2-40B4-BE49-F238E27FC236}">
                  <a16:creationId xmlns:a16="http://schemas.microsoft.com/office/drawing/2014/main" id="{3FF7B8C0-7430-4CBA-8331-46C2CE9D92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graph of 2 pi divided by 3 radians or 120 degrees measured counterclockwise from the initial ray along the positive x-axis to the terminal ray pointing top left in quadrant 2.">
                      <a:extLst>
                        <a:ext uri="{FF2B5EF4-FFF2-40B4-BE49-F238E27FC236}">
                          <a16:creationId xmlns:a16="http://schemas.microsoft.com/office/drawing/2014/main" id="{3FF7B8C0-7430-4CBA-8331-46C2CE9D92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39" r="50521"/>
                    <a:stretch/>
                  </pic:blipFill>
                  <pic:spPr>
                    <a:xfrm>
                      <a:off x="0" y="0"/>
                      <a:ext cx="1572419" cy="155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45A">
        <w:rPr>
          <w:rFonts w:asciiTheme="minorHAnsi" w:hAnsiTheme="minorHAnsi" w:cstheme="minorHAnsi"/>
          <w:noProof/>
        </w:rPr>
        <w:drawing>
          <wp:inline distT="0" distB="0" distL="0" distR="0" wp14:anchorId="401E89E6" wp14:editId="69199F0C">
            <wp:extent cx="1510209" cy="1493520"/>
            <wp:effectExtent l="0" t="0" r="0" b="0"/>
            <wp:docPr id="14" name="Picture 7" descr="A graph of 4 pi divided by 3 radians or 240 degrees measured counterclockwise from the initial ray along the positive x-axis to the terminal ray pointing bottom left in quadrant 3.">
              <a:extLst xmlns:a="http://schemas.openxmlformats.org/drawingml/2006/main">
                <a:ext uri="{FF2B5EF4-FFF2-40B4-BE49-F238E27FC236}">
                  <a16:creationId xmlns:a16="http://schemas.microsoft.com/office/drawing/2014/main" id="{E5378797-6100-4218-840A-848509A753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aph of 4 pi divided by 3 radians or 240 degrees measured counterclockwise from the initial ray along the positive x-axis to the terminal ray pointing bottom left in quadrant 3.">
                      <a:extLst>
                        <a:ext uri="{FF2B5EF4-FFF2-40B4-BE49-F238E27FC236}">
                          <a16:creationId xmlns:a16="http://schemas.microsoft.com/office/drawing/2014/main" id="{E5378797-6100-4218-840A-848509A753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80" r="25780"/>
                    <a:stretch/>
                  </pic:blipFill>
                  <pic:spPr>
                    <a:xfrm>
                      <a:off x="0" y="0"/>
                      <a:ext cx="1520489" cy="150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45A">
        <w:rPr>
          <w:rFonts w:asciiTheme="minorHAnsi" w:hAnsiTheme="minorHAnsi" w:cstheme="minorHAnsi"/>
          <w:noProof/>
        </w:rPr>
        <w:drawing>
          <wp:inline distT="0" distB="0" distL="0" distR="0" wp14:anchorId="1979E8FF" wp14:editId="1E2338E4">
            <wp:extent cx="1529322" cy="1451349"/>
            <wp:effectExtent l="0" t="0" r="0" b="0"/>
            <wp:docPr id="20" name="Picture 8" descr="A graph of 5 pi divided by 3 radians or 300 degrees measured counterclockwise from the initial ray along the positive x-axis to the terminal ray pointing bottom right in quadrant 4.">
              <a:extLst xmlns:a="http://schemas.openxmlformats.org/drawingml/2006/main">
                <a:ext uri="{FF2B5EF4-FFF2-40B4-BE49-F238E27FC236}">
                  <a16:creationId xmlns:a16="http://schemas.microsoft.com/office/drawing/2014/main" id="{B502A205-059E-4481-B779-C99C0EA201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graph of 5 pi divided by 3 radians or 300 degrees measured counterclockwise from the initial ray along the positive x-axis to the terminal ray pointing bottom right in quadrant 4.">
                      <a:extLst>
                        <a:ext uri="{FF2B5EF4-FFF2-40B4-BE49-F238E27FC236}">
                          <a16:creationId xmlns:a16="http://schemas.microsoft.com/office/drawing/2014/main" id="{B502A205-059E-4481-B779-C99C0EA201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19"/>
                    <a:stretch/>
                  </pic:blipFill>
                  <pic:spPr>
                    <a:xfrm>
                      <a:off x="0" y="0"/>
                      <a:ext cx="1540164" cy="146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0EBC2" w14:textId="7FC0866A" w:rsidR="00C814A2" w:rsidRPr="00884D73" w:rsidRDefault="00C814A2" w:rsidP="00884D73">
      <w:pPr>
        <w:rPr>
          <w:rFonts w:asciiTheme="minorHAnsi" w:hAnsiTheme="minorHAnsi" w:cstheme="minorHAnsi"/>
        </w:rPr>
      </w:pPr>
      <w:r w:rsidRPr="00884D73">
        <w:rPr>
          <w:rFonts w:asciiTheme="minorHAnsi" w:hAnsiTheme="minorHAnsi" w:cstheme="minorHAnsi"/>
          <w:b/>
        </w:rPr>
        <w:t xml:space="preserve">The </w:t>
      </w:r>
      <w:r w:rsidR="00392B87" w:rsidRPr="00A95EBB">
        <w:rPr>
          <w:rFonts w:asciiTheme="minorHAnsi" w:hAnsiTheme="minorHAnsi" w:cstheme="minorHAnsi"/>
          <w:position w:val="-24"/>
        </w:rPr>
        <w:object w:dxaOrig="260" w:dyaOrig="639" w14:anchorId="7D8297FA">
          <v:shape id="_x0000_i1030" type="#_x0000_t75" alt="pi over 6" style="width:12.75pt;height:32.25pt" o:ole="">
            <v:imagedata r:id="rId16" o:title=""/>
          </v:shape>
          <o:OLEObject Type="Embed" ProgID="Equation.DSMT4" ShapeID="_x0000_i1030" DrawAspect="Content" ObjectID="_1801473193" r:id="rId17"/>
        </w:object>
      </w:r>
      <w:r w:rsidRPr="00A95EBB">
        <w:rPr>
          <w:rFonts w:asciiTheme="minorHAnsi" w:hAnsiTheme="minorHAnsi" w:cstheme="minorHAnsi"/>
          <w:b/>
        </w:rPr>
        <w:t>Family of Angles</w:t>
      </w:r>
      <w:r w:rsidR="00884D73">
        <w:rPr>
          <w:rFonts w:asciiTheme="minorHAnsi" w:hAnsiTheme="minorHAnsi" w:cstheme="minorHAnsi"/>
        </w:rPr>
        <w:t xml:space="preserve"> consists of angles </w:t>
      </w:r>
      <w:r w:rsidR="00C81F7A">
        <w:rPr>
          <w:rFonts w:asciiTheme="minorHAnsi" w:hAnsiTheme="minorHAnsi" w:cstheme="minorHAnsi"/>
        </w:rPr>
        <w:t xml:space="preserve">in standard position that are </w:t>
      </w:r>
      <w:proofErr w:type="spellStart"/>
      <w:r w:rsidR="00884D73">
        <w:rPr>
          <w:rFonts w:asciiTheme="minorHAnsi" w:hAnsiTheme="minorHAnsi" w:cstheme="minorHAnsi"/>
        </w:rPr>
        <w:t>coterminal</w:t>
      </w:r>
      <w:proofErr w:type="spellEnd"/>
      <w:r w:rsidR="00884D73">
        <w:rPr>
          <w:rFonts w:asciiTheme="minorHAnsi" w:hAnsiTheme="minorHAnsi" w:cstheme="minorHAnsi"/>
        </w:rPr>
        <w:t xml:space="preserve"> </w:t>
      </w:r>
      <w:proofErr w:type="gramStart"/>
      <w:r w:rsidR="00884D73">
        <w:rPr>
          <w:rFonts w:asciiTheme="minorHAnsi" w:hAnsiTheme="minorHAnsi" w:cstheme="minorHAnsi"/>
        </w:rPr>
        <w:t xml:space="preserve">with </w:t>
      </w:r>
      <w:proofErr w:type="gramEnd"/>
      <w:r w:rsidR="002C0AAA" w:rsidRPr="00884D73">
        <w:rPr>
          <w:rFonts w:asciiTheme="minorHAnsi" w:hAnsiTheme="minorHAnsi" w:cstheme="minorHAnsi"/>
          <w:position w:val="-24"/>
        </w:rPr>
        <w:object w:dxaOrig="2060" w:dyaOrig="620" w14:anchorId="66087846">
          <v:shape id="_x0000_i1031" type="#_x0000_t75" alt="pi over 6 comma 5 pi over 6 comma 7 pi over 6 comma or 11 pi over 6" style="width:102.75pt;height:30.75pt" o:ole="">
            <v:imagedata r:id="rId18" o:title=""/>
          </v:shape>
          <o:OLEObject Type="Embed" ProgID="Equation.DSMT4" ShapeID="_x0000_i1031" DrawAspect="Content" ObjectID="_1801473194" r:id="rId19"/>
        </w:object>
      </w:r>
      <w:r w:rsidR="00884D73">
        <w:rPr>
          <w:rFonts w:asciiTheme="minorHAnsi" w:hAnsiTheme="minorHAnsi" w:cstheme="minorHAnsi"/>
        </w:rPr>
        <w:t>.</w:t>
      </w:r>
    </w:p>
    <w:p w14:paraId="0C5FF593" w14:textId="1DF68538" w:rsidR="00CF5B06" w:rsidRPr="00A95EBB" w:rsidRDefault="00BF345A" w:rsidP="00BF345A">
      <w:pPr>
        <w:spacing w:after="120"/>
        <w:rPr>
          <w:rFonts w:asciiTheme="minorHAnsi" w:hAnsiTheme="minorHAnsi" w:cstheme="minorHAnsi"/>
          <w:b/>
        </w:rPr>
      </w:pPr>
      <w:r w:rsidRPr="00BF345A">
        <w:rPr>
          <w:rFonts w:asciiTheme="minorHAnsi" w:hAnsiTheme="minorHAnsi" w:cstheme="minorHAnsi"/>
          <w:b/>
          <w:noProof/>
        </w:rPr>
        <w:drawing>
          <wp:inline distT="0" distB="0" distL="0" distR="0" wp14:anchorId="162D552A" wp14:editId="143F5298">
            <wp:extent cx="1500852" cy="1432560"/>
            <wp:effectExtent l="0" t="0" r="4445" b="0"/>
            <wp:docPr id="21" name="Picture 6" descr="A graph of pi divided by 6 radians or 30 degrees measured counterclockwise from the initial ray along the positive x-axis to the terminal ray pointing top right in quadrant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graph of pi divided by 6 radians or 30 degrees measured counterclockwise from the initial ray along the positive x-axis to the terminal ray pointing top right in quadrant 1.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703"/>
                    <a:stretch/>
                  </pic:blipFill>
                  <pic:spPr>
                    <a:xfrm>
                      <a:off x="0" y="0"/>
                      <a:ext cx="1503265" cy="143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45A">
        <w:rPr>
          <w:rFonts w:asciiTheme="minorHAnsi" w:hAnsiTheme="minorHAnsi" w:cstheme="minorHAnsi"/>
          <w:b/>
          <w:noProof/>
        </w:rPr>
        <w:drawing>
          <wp:inline distT="0" distB="0" distL="0" distR="0" wp14:anchorId="135A9016" wp14:editId="0F453BC3">
            <wp:extent cx="1568710" cy="1497330"/>
            <wp:effectExtent l="0" t="0" r="0" b="7620"/>
            <wp:docPr id="22" name="Picture 7" descr="A graph of 5 pi divided by 6 radians or 150 degrees measured counterclockwise from the initial ray along the positive x-axis to the terminal ray pointing top left in quadrant 2.">
              <a:extLst xmlns:a="http://schemas.openxmlformats.org/drawingml/2006/main">
                <a:ext uri="{FF2B5EF4-FFF2-40B4-BE49-F238E27FC236}">
                  <a16:creationId xmlns:a16="http://schemas.microsoft.com/office/drawing/2014/main" id="{E557A0F6-47A8-4137-A53D-41CC0227B8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aph of 5 pi divided by 6 radians or 150 degrees measured counterclockwise from the initial ray along the positive x-axis to the terminal ray pointing top left in quadrant 2.">
                      <a:extLst>
                        <a:ext uri="{FF2B5EF4-FFF2-40B4-BE49-F238E27FC236}">
                          <a16:creationId xmlns:a16="http://schemas.microsoft.com/office/drawing/2014/main" id="{E557A0F6-47A8-4137-A53D-41CC0227B8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3" r="50090"/>
                    <a:stretch/>
                  </pic:blipFill>
                  <pic:spPr>
                    <a:xfrm>
                      <a:off x="0" y="0"/>
                      <a:ext cx="1572629" cy="150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45A">
        <w:rPr>
          <w:rFonts w:asciiTheme="minorHAnsi" w:hAnsiTheme="minorHAnsi" w:cstheme="minorHAnsi"/>
          <w:b/>
          <w:noProof/>
        </w:rPr>
        <w:drawing>
          <wp:inline distT="0" distB="0" distL="0" distR="0" wp14:anchorId="15618332" wp14:editId="69661B55">
            <wp:extent cx="1541848" cy="1512570"/>
            <wp:effectExtent l="0" t="0" r="1270" b="0"/>
            <wp:docPr id="29" name="Picture 8" descr="A graph of 7 pi divided by 6 radians or 210 degrees measured counterclockwise from the initial ray along the positive x-axis to the terminal ray pointing bottom left in quadrant 3.">
              <a:extLst xmlns:a="http://schemas.openxmlformats.org/drawingml/2006/main">
                <a:ext uri="{FF2B5EF4-FFF2-40B4-BE49-F238E27FC236}">
                  <a16:creationId xmlns:a16="http://schemas.microsoft.com/office/drawing/2014/main" id="{488269B0-C611-4B45-A057-8949192133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graph of 7 pi divided by 6 radians or 210 degrees measured counterclockwise from the initial ray along the positive x-axis to the terminal ray pointing bottom left in quadrant 3.">
                      <a:extLst>
                        <a:ext uri="{FF2B5EF4-FFF2-40B4-BE49-F238E27FC236}">
                          <a16:creationId xmlns:a16="http://schemas.microsoft.com/office/drawing/2014/main" id="{488269B0-C611-4B45-A057-8949192133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09" r="25478"/>
                    <a:stretch/>
                  </pic:blipFill>
                  <pic:spPr>
                    <a:xfrm>
                      <a:off x="0" y="0"/>
                      <a:ext cx="1550759" cy="152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45A">
        <w:rPr>
          <w:rFonts w:asciiTheme="minorHAnsi" w:hAnsiTheme="minorHAnsi" w:cstheme="minorHAnsi"/>
          <w:b/>
          <w:noProof/>
        </w:rPr>
        <w:drawing>
          <wp:inline distT="0" distB="0" distL="0" distR="0" wp14:anchorId="5047F0AF" wp14:editId="61F1C801">
            <wp:extent cx="1580685" cy="1508760"/>
            <wp:effectExtent l="0" t="0" r="635" b="0"/>
            <wp:docPr id="24" name="Picture 9" descr="A graph of 11 pi divided by 6 radians or 330 degrees measured counterclockwise from the initial ray along the positive x-axis to the terminal ray pointing bottom right in quadrant 4.">
              <a:extLst xmlns:a="http://schemas.openxmlformats.org/drawingml/2006/main">
                <a:ext uri="{FF2B5EF4-FFF2-40B4-BE49-F238E27FC236}">
                  <a16:creationId xmlns:a16="http://schemas.microsoft.com/office/drawing/2014/main" id="{2425E5A4-DB36-4BF1-AEE2-19BFFB053B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graph of 11 pi divided by 6 radians or 330 degrees measured counterclockwise from the initial ray along the positive x-axis to the terminal ray pointing bottom right in quadrant 4.">
                      <a:extLst>
                        <a:ext uri="{FF2B5EF4-FFF2-40B4-BE49-F238E27FC236}">
                          <a16:creationId xmlns:a16="http://schemas.microsoft.com/office/drawing/2014/main" id="{2425E5A4-DB36-4BF1-AEE2-19BFFB053B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03"/>
                    <a:stretch/>
                  </pic:blipFill>
                  <pic:spPr>
                    <a:xfrm>
                      <a:off x="0" y="0"/>
                      <a:ext cx="1582911" cy="151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6090A" w14:textId="77777777" w:rsidR="00BF345A" w:rsidRDefault="00BF345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85CBE59" w14:textId="524018D8" w:rsidR="00C814A2" w:rsidRPr="00884D73" w:rsidRDefault="00C814A2" w:rsidP="00884D73">
      <w:pPr>
        <w:rPr>
          <w:rFonts w:asciiTheme="minorHAnsi" w:hAnsiTheme="minorHAnsi" w:cstheme="minorHAnsi"/>
        </w:rPr>
      </w:pPr>
      <w:r w:rsidRPr="00884D73">
        <w:rPr>
          <w:rFonts w:asciiTheme="minorHAnsi" w:hAnsiTheme="minorHAnsi" w:cstheme="minorHAnsi"/>
          <w:b/>
        </w:rPr>
        <w:lastRenderedPageBreak/>
        <w:t xml:space="preserve">The </w:t>
      </w:r>
      <w:r w:rsidR="00392B87" w:rsidRPr="00884D73">
        <w:rPr>
          <w:rFonts w:asciiTheme="minorHAnsi" w:hAnsiTheme="minorHAnsi" w:cstheme="minorHAnsi"/>
          <w:b/>
          <w:position w:val="-24"/>
        </w:rPr>
        <w:object w:dxaOrig="260" w:dyaOrig="639" w14:anchorId="130EBE0C">
          <v:shape id="_x0000_i1032" type="#_x0000_t75" alt="pi over 4" style="width:12.75pt;height:32.25pt" o:ole="">
            <v:imagedata r:id="rId21" o:title=""/>
          </v:shape>
          <o:OLEObject Type="Embed" ProgID="Equation.DSMT4" ShapeID="_x0000_i1032" DrawAspect="Content" ObjectID="_1801473195" r:id="rId22"/>
        </w:object>
      </w:r>
      <w:r w:rsidRPr="00A95EBB">
        <w:rPr>
          <w:rFonts w:asciiTheme="minorHAnsi" w:hAnsiTheme="minorHAnsi" w:cstheme="minorHAnsi"/>
          <w:b/>
        </w:rPr>
        <w:t>Family of Angles</w:t>
      </w:r>
      <w:r w:rsidR="00884D73">
        <w:rPr>
          <w:rFonts w:asciiTheme="minorHAnsi" w:hAnsiTheme="minorHAnsi" w:cstheme="minorHAnsi"/>
          <w:b/>
        </w:rPr>
        <w:t xml:space="preserve"> </w:t>
      </w:r>
      <w:r w:rsidR="00884D73">
        <w:rPr>
          <w:rFonts w:asciiTheme="minorHAnsi" w:hAnsiTheme="minorHAnsi" w:cstheme="minorHAnsi"/>
        </w:rPr>
        <w:t xml:space="preserve">consists of angles </w:t>
      </w:r>
      <w:r w:rsidR="00C81F7A">
        <w:rPr>
          <w:rFonts w:asciiTheme="minorHAnsi" w:hAnsiTheme="minorHAnsi" w:cstheme="minorHAnsi"/>
        </w:rPr>
        <w:t xml:space="preserve">in standard position that are </w:t>
      </w:r>
      <w:proofErr w:type="spellStart"/>
      <w:r w:rsidR="00884D73">
        <w:rPr>
          <w:rFonts w:asciiTheme="minorHAnsi" w:hAnsiTheme="minorHAnsi" w:cstheme="minorHAnsi"/>
        </w:rPr>
        <w:t>coterminal</w:t>
      </w:r>
      <w:proofErr w:type="spellEnd"/>
      <w:r w:rsidR="00884D73">
        <w:rPr>
          <w:rFonts w:asciiTheme="minorHAnsi" w:hAnsiTheme="minorHAnsi" w:cstheme="minorHAnsi"/>
        </w:rPr>
        <w:t xml:space="preserve"> </w:t>
      </w:r>
      <w:proofErr w:type="gramStart"/>
      <w:r w:rsidR="00884D73">
        <w:rPr>
          <w:rFonts w:asciiTheme="minorHAnsi" w:hAnsiTheme="minorHAnsi" w:cstheme="minorHAnsi"/>
        </w:rPr>
        <w:t xml:space="preserve">with </w:t>
      </w:r>
      <w:proofErr w:type="gramEnd"/>
      <w:r w:rsidR="002C0AAA" w:rsidRPr="00884D73">
        <w:rPr>
          <w:rFonts w:asciiTheme="minorHAnsi" w:hAnsiTheme="minorHAnsi" w:cstheme="minorHAnsi"/>
          <w:position w:val="-24"/>
        </w:rPr>
        <w:object w:dxaOrig="1980" w:dyaOrig="620" w14:anchorId="2C6911CD">
          <v:shape id="_x0000_i1033" type="#_x0000_t75" alt="pi over 4 comma 3 pi over 4 comma 5 pi over 4 comma or 7 pi over 4" style="width:99pt;height:30.75pt" o:ole="">
            <v:imagedata r:id="rId23" o:title=""/>
          </v:shape>
          <o:OLEObject Type="Embed" ProgID="Equation.DSMT4" ShapeID="_x0000_i1033" DrawAspect="Content" ObjectID="_1801473196" r:id="rId24"/>
        </w:object>
      </w:r>
      <w:r w:rsidR="00884D73">
        <w:rPr>
          <w:rFonts w:asciiTheme="minorHAnsi" w:hAnsiTheme="minorHAnsi" w:cstheme="minorHAnsi"/>
        </w:rPr>
        <w:t>.</w:t>
      </w:r>
    </w:p>
    <w:p w14:paraId="4B75FAB3" w14:textId="6D6DCB25" w:rsidR="006D5741" w:rsidRPr="00D453FD" w:rsidRDefault="006D5741" w:rsidP="006A5C3A">
      <w:pPr>
        <w:rPr>
          <w:rFonts w:asciiTheme="minorHAnsi" w:hAnsiTheme="minorHAnsi" w:cstheme="minorHAnsi"/>
        </w:rPr>
      </w:pPr>
    </w:p>
    <w:p w14:paraId="081F8C6F" w14:textId="1A77BFE9" w:rsidR="006D5741" w:rsidRPr="00A95EBB" w:rsidRDefault="0051299D" w:rsidP="006A5C3A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7F0A0C6E" wp14:editId="79FD56D7">
            <wp:extent cx="1620554" cy="1499616"/>
            <wp:effectExtent l="0" t="0" r="0" b="5715"/>
            <wp:docPr id="23" name="Picture 23" descr="A graph of pi divided by 4 radians or 45 degrees measured counterclockwise from the initial ray along the positive x-axis to the terminal ray pointing top right in quadrant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2446C5.tmp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3"/>
                    <a:stretch/>
                  </pic:blipFill>
                  <pic:spPr bwMode="auto">
                    <a:xfrm>
                      <a:off x="0" y="0"/>
                      <a:ext cx="1620554" cy="1499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345A" w:rsidRPr="00BF345A">
        <w:rPr>
          <w:rFonts w:asciiTheme="minorHAnsi" w:hAnsiTheme="minorHAnsi" w:cstheme="minorHAnsi"/>
          <w:b/>
          <w:noProof/>
        </w:rPr>
        <w:drawing>
          <wp:inline distT="0" distB="0" distL="0" distR="0" wp14:anchorId="61DB8116" wp14:editId="28748DFC">
            <wp:extent cx="1612754" cy="1497330"/>
            <wp:effectExtent l="0" t="0" r="6985" b="7620"/>
            <wp:docPr id="32" name="Picture 6" descr="A graph of 3 pi divided by 4 radians or 135 degrees measured counterclockwise from the initial ray along the positive x-axis to the terminal ray pointing top left in quadrant 2.">
              <a:extLst xmlns:a="http://schemas.openxmlformats.org/drawingml/2006/main">
                <a:ext uri="{FF2B5EF4-FFF2-40B4-BE49-F238E27FC236}">
                  <a16:creationId xmlns:a16="http://schemas.microsoft.com/office/drawing/2014/main" id="{FBA0ED19-1E34-4D5E-964D-E858ECBECB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graph of 3 pi divided by 4 radians or 135 degrees measured counterclockwise from the initial ray along the positive x-axis to the terminal ray pointing top left in quadrant 2.">
                      <a:extLst>
                        <a:ext uri="{FF2B5EF4-FFF2-40B4-BE49-F238E27FC236}">
                          <a16:creationId xmlns:a16="http://schemas.microsoft.com/office/drawing/2014/main" id="{FBA0ED19-1E34-4D5E-964D-E858ECBECB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4" r="49493"/>
                    <a:stretch/>
                  </pic:blipFill>
                  <pic:spPr>
                    <a:xfrm>
                      <a:off x="0" y="0"/>
                      <a:ext cx="1620735" cy="150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45A" w:rsidRPr="00BF345A">
        <w:rPr>
          <w:rFonts w:asciiTheme="minorHAnsi" w:hAnsiTheme="minorHAnsi" w:cstheme="minorHAnsi"/>
          <w:b/>
          <w:noProof/>
        </w:rPr>
        <w:drawing>
          <wp:inline distT="0" distB="0" distL="0" distR="0" wp14:anchorId="7A8D3AFC" wp14:editId="5C9F3CE3">
            <wp:extent cx="1451610" cy="1455536"/>
            <wp:effectExtent l="0" t="0" r="0" b="0"/>
            <wp:docPr id="33" name="Picture 8" descr="A graph of 5 pi divided by 4 radians or 225 degrees measured counterclockwise from the initial ray along the positive x-axis to the terminal ray pointing bottom left in quadrant 3.">
              <a:extLst xmlns:a="http://schemas.openxmlformats.org/drawingml/2006/main">
                <a:ext uri="{FF2B5EF4-FFF2-40B4-BE49-F238E27FC236}">
                  <a16:creationId xmlns:a16="http://schemas.microsoft.com/office/drawing/2014/main" id="{521FE121-69DC-4F79-8243-4EA07058D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graph of 5 pi divided by 4 radians or 225 degrees measured counterclockwise from the initial ray along the positive x-axis to the terminal ray pointing bottom left in quadrant 3.">
                      <a:extLst>
                        <a:ext uri="{FF2B5EF4-FFF2-40B4-BE49-F238E27FC236}">
                          <a16:creationId xmlns:a16="http://schemas.microsoft.com/office/drawing/2014/main" id="{521FE121-69DC-4F79-8243-4EA07058D2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07" r="26110"/>
                    <a:stretch/>
                  </pic:blipFill>
                  <pic:spPr>
                    <a:xfrm>
                      <a:off x="0" y="0"/>
                      <a:ext cx="1460033" cy="146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45A" w:rsidRPr="00BF345A">
        <w:rPr>
          <w:rFonts w:asciiTheme="minorHAnsi" w:hAnsiTheme="minorHAnsi" w:cstheme="minorHAnsi"/>
          <w:b/>
          <w:noProof/>
        </w:rPr>
        <w:drawing>
          <wp:inline distT="0" distB="0" distL="0" distR="0" wp14:anchorId="4666ADE9" wp14:editId="210E45A3">
            <wp:extent cx="1512570" cy="1358223"/>
            <wp:effectExtent l="0" t="0" r="0" b="0"/>
            <wp:docPr id="34" name="Picture 9" descr="A graph of 7 pi divided by 4 radians or 315 degrees measured counterclockwise from the initial ray along the positive x-axis to the terminal ray pointing bottom right in quadrant 4.">
              <a:extLst xmlns:a="http://schemas.openxmlformats.org/drawingml/2006/main">
                <a:ext uri="{FF2B5EF4-FFF2-40B4-BE49-F238E27FC236}">
                  <a16:creationId xmlns:a16="http://schemas.microsoft.com/office/drawing/2014/main" id="{4780CFAB-9CA7-4828-9A30-F95C6F30F3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graph of 7 pi divided by 4 radians or 315 degrees measured counterclockwise from the initial ray along the positive x-axis to the terminal ray pointing bottom right in quadrant 4.">
                      <a:extLst>
                        <a:ext uri="{FF2B5EF4-FFF2-40B4-BE49-F238E27FC236}">
                          <a16:creationId xmlns:a16="http://schemas.microsoft.com/office/drawing/2014/main" id="{4780CFAB-9CA7-4828-9A30-F95C6F30F3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90"/>
                    <a:stretch/>
                  </pic:blipFill>
                  <pic:spPr>
                    <a:xfrm>
                      <a:off x="0" y="0"/>
                      <a:ext cx="1525026" cy="136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3ED63" w14:textId="77777777" w:rsidR="00D57767" w:rsidRPr="00A95EBB" w:rsidRDefault="00277C02" w:rsidP="00A95EBB">
      <w:pPr>
        <w:pStyle w:val="Heading1"/>
      </w:pPr>
      <w:bookmarkStart w:id="0" w:name="_GoBack"/>
      <w:r w:rsidRPr="00D453FD">
        <w:br w:type="page"/>
      </w:r>
      <w:bookmarkEnd w:id="0"/>
      <w:r w:rsidR="00325A94" w:rsidRPr="00A95EBB">
        <w:lastRenderedPageBreak/>
        <w:t>OBJECTIVE 2</w:t>
      </w:r>
      <w:r w:rsidR="00D57767" w:rsidRPr="00A95EBB">
        <w:t xml:space="preserve">:  Understanding the Definitions of the Trigonometric Functions </w:t>
      </w:r>
      <w:r w:rsidR="00C30870" w:rsidRPr="00A95EBB">
        <w:t>of</w:t>
      </w:r>
      <w:r w:rsidR="00D57767" w:rsidRPr="00A95EBB">
        <w:t xml:space="preserve"> General Angles</w:t>
      </w:r>
    </w:p>
    <w:p w14:paraId="6BDDFB97" w14:textId="77777777" w:rsidR="00E4257E" w:rsidRDefault="00E4257E" w:rsidP="004B3A7B">
      <w:pPr>
        <w:ind w:left="720"/>
        <w:rPr>
          <w:rFonts w:asciiTheme="minorHAnsi" w:hAnsiTheme="minorHAnsi" w:cstheme="minorHAnsi"/>
        </w:rPr>
      </w:pPr>
    </w:p>
    <w:p w14:paraId="1CDBE26E" w14:textId="6205D155" w:rsidR="00E4257E" w:rsidRDefault="00E4257E" w:rsidP="00E425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Section 6.4, we defined the six trigonometric functions for acute angles using right triangles.  We will now extend these definitions to general angles</w:t>
      </w:r>
      <w:r w:rsidR="00026EC6">
        <w:rPr>
          <w:rFonts w:asciiTheme="minorHAnsi" w:hAnsiTheme="minorHAnsi" w:cstheme="minorHAnsi"/>
        </w:rPr>
        <w:t xml:space="preserve">—angles not restricted in size that can be positive, negative, or zero.  To begin, let </w:t>
      </w:r>
      <w:r w:rsidR="00392B87" w:rsidRPr="00A95EBB">
        <w:rPr>
          <w:rFonts w:asciiTheme="minorHAnsi" w:hAnsiTheme="minorHAnsi" w:cstheme="minorHAnsi"/>
          <w:position w:val="-10"/>
        </w:rPr>
        <w:object w:dxaOrig="760" w:dyaOrig="320" w14:anchorId="783D81D5">
          <v:shape id="_x0000_i1034" type="#_x0000_t75" alt="P left parenthesis x comma y right parenthesis" style="width:38.25pt;height:15.75pt" o:ole="">
            <v:imagedata r:id="rId27" o:title=""/>
          </v:shape>
          <o:OLEObject Type="Embed" ProgID="Equation.DSMT4" ShapeID="_x0000_i1034" DrawAspect="Content" ObjectID="_1801473197" r:id="rId28"/>
        </w:object>
      </w:r>
      <w:r w:rsidR="00026EC6">
        <w:rPr>
          <w:rFonts w:asciiTheme="minorHAnsi" w:hAnsiTheme="minorHAnsi" w:cstheme="minorHAnsi"/>
        </w:rPr>
        <w:t xml:space="preserve">be a point lying on the terminal side of acute angle </w:t>
      </w:r>
      <w:r w:rsidR="00392B87" w:rsidRPr="00A95EBB">
        <w:rPr>
          <w:rFonts w:asciiTheme="minorHAnsi" w:hAnsiTheme="minorHAnsi" w:cstheme="minorHAnsi"/>
          <w:position w:val="-6"/>
        </w:rPr>
        <w:object w:dxaOrig="200" w:dyaOrig="279" w14:anchorId="3A124BDC">
          <v:shape id="_x0000_i1035" type="#_x0000_t75" alt="theta" style="width:9.75pt;height:14.25pt" o:ole="">
            <v:imagedata r:id="rId29" o:title=""/>
          </v:shape>
          <o:OLEObject Type="Embed" ProgID="Equation.DSMT4" ShapeID="_x0000_i1035" DrawAspect="Content" ObjectID="_1801473198" r:id="rId30"/>
        </w:object>
      </w:r>
      <w:r w:rsidR="00026EC6">
        <w:rPr>
          <w:rFonts w:asciiTheme="minorHAnsi" w:hAnsiTheme="minorHAnsi" w:cstheme="minorHAnsi"/>
        </w:rPr>
        <w:t xml:space="preserve"> in standard position, and let </w:t>
      </w:r>
      <w:r w:rsidR="00392B87" w:rsidRPr="00026EC6">
        <w:rPr>
          <w:rFonts w:asciiTheme="minorHAnsi" w:hAnsiTheme="minorHAnsi" w:cstheme="minorHAnsi"/>
          <w:position w:val="-6"/>
        </w:rPr>
        <w:object w:dxaOrig="540" w:dyaOrig="279" w14:anchorId="3B6927B4">
          <v:shape id="_x0000_i1036" type="#_x0000_t75" alt="r greater than zero" style="width:27pt;height:14.25pt" o:ole="">
            <v:imagedata r:id="rId31" o:title=""/>
          </v:shape>
          <o:OLEObject Type="Embed" ProgID="Equation.DSMT4" ShapeID="_x0000_i1036" DrawAspect="Content" ObjectID="_1801473199" r:id="rId32"/>
        </w:object>
      </w:r>
      <w:r w:rsidR="00026EC6">
        <w:rPr>
          <w:rFonts w:asciiTheme="minorHAnsi" w:hAnsiTheme="minorHAnsi" w:cstheme="minorHAnsi"/>
        </w:rPr>
        <w:t xml:space="preserve"> represent the distance from the origin to point </w:t>
      </w:r>
      <w:r w:rsidR="00026EC6" w:rsidRPr="00026EC6">
        <w:rPr>
          <w:rFonts w:asciiTheme="minorHAnsi" w:hAnsiTheme="minorHAnsi" w:cstheme="minorHAnsi"/>
          <w:i/>
        </w:rPr>
        <w:t>P</w:t>
      </w:r>
      <w:r w:rsidR="00026EC6">
        <w:rPr>
          <w:rFonts w:asciiTheme="minorHAnsi" w:hAnsiTheme="minorHAnsi" w:cstheme="minorHAnsi"/>
        </w:rPr>
        <w:t>.  By the distance formula</w:t>
      </w:r>
      <w:proofErr w:type="gramStart"/>
      <w:r w:rsidR="00026EC6">
        <w:rPr>
          <w:rFonts w:asciiTheme="minorHAnsi" w:hAnsiTheme="minorHAnsi" w:cstheme="minorHAnsi"/>
        </w:rPr>
        <w:t xml:space="preserve">, </w:t>
      </w:r>
      <w:proofErr w:type="gramEnd"/>
      <w:r w:rsidR="00392B87" w:rsidRPr="00A95EBB">
        <w:rPr>
          <w:rFonts w:asciiTheme="minorHAnsi" w:hAnsiTheme="minorHAnsi" w:cstheme="minorHAnsi"/>
          <w:position w:val="-12"/>
        </w:rPr>
        <w:object w:dxaOrig="1300" w:dyaOrig="440" w14:anchorId="3F2D7E72">
          <v:shape id="_x0000_i1037" type="#_x0000_t75" alt="r equals square root of x squared plus y squared end radical" style="width:65.25pt;height:21.75pt" o:ole="">
            <v:imagedata r:id="rId33" o:title=""/>
          </v:shape>
          <o:OLEObject Type="Embed" ProgID="Equation.DSMT4" ShapeID="_x0000_i1037" DrawAspect="Content" ObjectID="_1801473200" r:id="rId34"/>
        </w:object>
      </w:r>
      <w:r w:rsidR="00026EC6">
        <w:rPr>
          <w:rFonts w:asciiTheme="minorHAnsi" w:hAnsiTheme="minorHAnsi" w:cstheme="minorHAnsi"/>
        </w:rPr>
        <w:t xml:space="preserve">.  </w:t>
      </w:r>
    </w:p>
    <w:p w14:paraId="67D6DAA2" w14:textId="30F0B1A5" w:rsidR="005A2F85" w:rsidRPr="00A95EBB" w:rsidRDefault="00A95EBB" w:rsidP="004B3A7B">
      <w:pPr>
        <w:ind w:left="720"/>
        <w:rPr>
          <w:rFonts w:asciiTheme="minorHAnsi" w:hAnsiTheme="minorHAnsi" w:cstheme="minorHAnsi"/>
        </w:rPr>
      </w:pPr>
      <w:r w:rsidRPr="00A95EBB">
        <w:rPr>
          <w:rFonts w:asciiTheme="minorHAnsi" w:hAnsiTheme="minorHAnsi" w:cstheme="minorHAnsi"/>
          <w:noProof/>
        </w:rPr>
        <w:drawing>
          <wp:inline distT="0" distB="0" distL="0" distR="0" wp14:anchorId="50B16357" wp14:editId="7634DD84">
            <wp:extent cx="1748790" cy="1372586"/>
            <wp:effectExtent l="0" t="0" r="3810" b="0"/>
            <wp:docPr id="1401" name="Picture 1401" descr="A graph of theta measured counterclockwise from the initial ray along the positive x-axis to the terminal ray pointing top right in quadrant 1. A point P(x, y) is marked on the terminal ray such that the distance r from the origin to point P equals square root of x squared plus y squared end 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15"/>
                    <a:stretch/>
                  </pic:blipFill>
                  <pic:spPr bwMode="auto">
                    <a:xfrm>
                      <a:off x="0" y="0"/>
                      <a:ext cx="1780674" cy="139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B63A68" w14:textId="44EB6BF7" w:rsidR="00026EC6" w:rsidRDefault="00026EC6" w:rsidP="00026E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use the right triangle definitions of the trigonometric functions to write the six trig ratios in terms of x, y, and r:</w:t>
      </w:r>
    </w:p>
    <w:p w14:paraId="320C181D" w14:textId="557F01CF" w:rsidR="00D453FD" w:rsidRPr="00D453FD" w:rsidRDefault="00BC5131" w:rsidP="00026EC6">
      <w:pPr>
        <w:ind w:firstLine="720"/>
        <w:rPr>
          <w:rFonts w:asciiTheme="minorHAnsi" w:hAnsiTheme="minorHAnsi" w:cstheme="minorHAnsi"/>
        </w:rPr>
      </w:pPr>
      <w:r w:rsidRPr="00A95EBB">
        <w:rPr>
          <w:rFonts w:asciiTheme="minorHAnsi" w:hAnsiTheme="minorHAnsi" w:cstheme="minorHAnsi"/>
          <w:position w:val="-28"/>
        </w:rPr>
        <w:object w:dxaOrig="1579" w:dyaOrig="660" w14:anchorId="1121A760">
          <v:shape id="_x0000_i1038" type="#_x0000_t75" alt="sine theta equals fraction opposite over hypotenuse end fraction equals fraction y over r" style="width:78.75pt;height:33pt" o:ole="">
            <v:imagedata r:id="rId36" o:title=""/>
          </v:shape>
          <o:OLEObject Type="Embed" ProgID="Equation.DSMT4" ShapeID="_x0000_i1038" DrawAspect="Content" ObjectID="_1801473201" r:id="rId37"/>
        </w:object>
      </w:r>
      <w:r w:rsidR="00D453FD" w:rsidRPr="00A95EBB">
        <w:rPr>
          <w:rFonts w:asciiTheme="minorHAnsi" w:hAnsiTheme="minorHAnsi" w:cstheme="minorHAnsi"/>
        </w:rPr>
        <w:tab/>
      </w:r>
      <w:r w:rsidRPr="00A95EBB">
        <w:rPr>
          <w:rFonts w:asciiTheme="minorHAnsi" w:hAnsiTheme="minorHAnsi" w:cstheme="minorHAnsi"/>
          <w:position w:val="-28"/>
        </w:rPr>
        <w:object w:dxaOrig="1579" w:dyaOrig="660" w14:anchorId="6CD7FB85">
          <v:shape id="_x0000_i1039" type="#_x0000_t75" alt="cosine theta equals fraction adjacent over hypotenuse end fraction equals fraction x over 4" style="width:78.75pt;height:33pt" o:ole="">
            <v:imagedata r:id="rId38" o:title=""/>
          </v:shape>
          <o:OLEObject Type="Embed" ProgID="Equation.DSMT4" ShapeID="_x0000_i1039" DrawAspect="Content" ObjectID="_1801473202" r:id="rId39"/>
        </w:object>
      </w:r>
      <w:r w:rsidR="00D453FD">
        <w:rPr>
          <w:rFonts w:asciiTheme="minorHAnsi" w:hAnsiTheme="minorHAnsi" w:cstheme="minorHAnsi"/>
        </w:rPr>
        <w:tab/>
      </w:r>
      <w:r w:rsidRPr="00A95EBB">
        <w:rPr>
          <w:rFonts w:asciiTheme="minorHAnsi" w:hAnsiTheme="minorHAnsi" w:cstheme="minorHAnsi"/>
          <w:position w:val="-28"/>
        </w:rPr>
        <w:object w:dxaOrig="1600" w:dyaOrig="660" w14:anchorId="54F1BC1C">
          <v:shape id="_x0000_i1040" type="#_x0000_t75" alt="tangent theta equals fraction opposite over adjacent end fraction equals fraction y over x" style="width:80.25pt;height:33pt" o:ole="">
            <v:imagedata r:id="rId40" o:title=""/>
          </v:shape>
          <o:OLEObject Type="Embed" ProgID="Equation.DSMT4" ShapeID="_x0000_i1040" DrawAspect="Content" ObjectID="_1801473203" r:id="rId41"/>
        </w:object>
      </w:r>
    </w:p>
    <w:p w14:paraId="424083DD" w14:textId="0043831B" w:rsidR="00D453FD" w:rsidRPr="00A95EBB" w:rsidRDefault="00BC5131" w:rsidP="007C52D1">
      <w:pPr>
        <w:spacing w:after="120"/>
        <w:ind w:firstLine="720"/>
        <w:rPr>
          <w:rFonts w:asciiTheme="minorHAnsi" w:hAnsiTheme="minorHAnsi" w:cstheme="minorHAnsi"/>
        </w:rPr>
      </w:pPr>
      <w:r w:rsidRPr="00A95EBB">
        <w:rPr>
          <w:rFonts w:asciiTheme="minorHAnsi" w:hAnsiTheme="minorHAnsi" w:cstheme="minorHAnsi"/>
          <w:position w:val="-28"/>
        </w:rPr>
        <w:object w:dxaOrig="1600" w:dyaOrig="660" w14:anchorId="531EC3E6">
          <v:shape id="_x0000_i1041" type="#_x0000_t75" alt="cosecant theta equals fraction hypotenuse over opposite end fraction equals fraction r over y" style="width:80.25pt;height:33pt" o:ole="">
            <v:imagedata r:id="rId42" o:title=""/>
          </v:shape>
          <o:OLEObject Type="Embed" ProgID="Equation.DSMT4" ShapeID="_x0000_i1041" DrawAspect="Content" ObjectID="_1801473204" r:id="rId43"/>
        </w:object>
      </w:r>
      <w:r w:rsidR="00D453FD">
        <w:rPr>
          <w:rFonts w:asciiTheme="minorHAnsi" w:hAnsiTheme="minorHAnsi" w:cstheme="minorHAnsi"/>
        </w:rPr>
        <w:tab/>
      </w:r>
      <w:r w:rsidRPr="00A95EBB">
        <w:rPr>
          <w:rFonts w:asciiTheme="minorHAnsi" w:hAnsiTheme="minorHAnsi" w:cstheme="minorHAnsi"/>
          <w:position w:val="-28"/>
        </w:rPr>
        <w:object w:dxaOrig="1579" w:dyaOrig="660" w14:anchorId="19DD8A8A">
          <v:shape id="_x0000_i1042" type="#_x0000_t75" alt="secant theta equals fraction hypotenuse over adjacent end fraction equals fraction r over x" style="width:78.75pt;height:33pt" o:ole="">
            <v:imagedata r:id="rId44" o:title=""/>
          </v:shape>
          <o:OLEObject Type="Embed" ProgID="Equation.DSMT4" ShapeID="_x0000_i1042" DrawAspect="Content" ObjectID="_1801473205" r:id="rId45"/>
        </w:object>
      </w:r>
      <w:r w:rsidR="00D453FD">
        <w:rPr>
          <w:rFonts w:asciiTheme="minorHAnsi" w:hAnsiTheme="minorHAnsi" w:cstheme="minorHAnsi"/>
        </w:rPr>
        <w:tab/>
      </w:r>
      <w:r w:rsidRPr="00A95EBB">
        <w:rPr>
          <w:rFonts w:asciiTheme="minorHAnsi" w:hAnsiTheme="minorHAnsi" w:cstheme="minorHAnsi"/>
          <w:position w:val="-28"/>
        </w:rPr>
        <w:object w:dxaOrig="1600" w:dyaOrig="660" w14:anchorId="05D7F9E0">
          <v:shape id="_x0000_i1043" type="#_x0000_t75" alt="cotangent theta equals fraction adjacent over hypotenuse end fraction equals fraction x over y" style="width:80.25pt;height:33pt" o:ole="">
            <v:imagedata r:id="rId46" o:title=""/>
          </v:shape>
          <o:OLEObject Type="Embed" ProgID="Equation.DSMT4" ShapeID="_x0000_i1043" DrawAspect="Content" ObjectID="_1801473206" r:id="rId47"/>
        </w:object>
      </w:r>
    </w:p>
    <w:p w14:paraId="7F2DEC19" w14:textId="77777777" w:rsidR="00D453FD" w:rsidRDefault="00D453FD" w:rsidP="0030243F">
      <w:pPr>
        <w:rPr>
          <w:rFonts w:asciiTheme="minorHAnsi" w:hAnsiTheme="minorHAnsi" w:cstheme="minorHAnsi"/>
          <w:b/>
        </w:rPr>
      </w:pPr>
    </w:p>
    <w:p w14:paraId="2DDB1AFE" w14:textId="302008BB" w:rsidR="00E747C0" w:rsidRPr="00D453FD" w:rsidRDefault="007F2830" w:rsidP="0079707F">
      <w:pPr>
        <w:rPr>
          <w:rFonts w:asciiTheme="minorHAnsi" w:hAnsiTheme="minorHAnsi" w:cstheme="minorHAnsi"/>
          <w:b/>
        </w:rPr>
      </w:pPr>
      <w:r w:rsidRPr="00A95EBB">
        <w:rPr>
          <w:rFonts w:asciiTheme="minorHAnsi" w:hAnsiTheme="minorHAnsi" w:cstheme="minorHAnsi"/>
          <w:b/>
        </w:rPr>
        <w:t>T</w:t>
      </w:r>
      <w:r w:rsidR="00776AEF" w:rsidRPr="00A95EBB">
        <w:rPr>
          <w:rFonts w:asciiTheme="minorHAnsi" w:hAnsiTheme="minorHAnsi" w:cstheme="minorHAnsi"/>
          <w:b/>
        </w:rPr>
        <w:t>he General Angle Definition of the Trigonometric Functions</w:t>
      </w:r>
      <w:r w:rsidR="00D453FD">
        <w:rPr>
          <w:rFonts w:asciiTheme="minorHAnsi" w:hAnsiTheme="minorHAnsi" w:cstheme="minorHAnsi"/>
          <w:b/>
        </w:rPr>
        <w:t xml:space="preserve">:  </w:t>
      </w:r>
      <w:r w:rsidRPr="00A95EBB">
        <w:rPr>
          <w:rFonts w:asciiTheme="minorHAnsi" w:hAnsiTheme="minorHAnsi" w:cstheme="minorHAnsi"/>
        </w:rPr>
        <w:t xml:space="preserve">If </w:t>
      </w:r>
      <w:r w:rsidR="00392B87" w:rsidRPr="00A95EBB">
        <w:rPr>
          <w:rFonts w:asciiTheme="minorHAnsi" w:hAnsiTheme="minorHAnsi" w:cstheme="minorHAnsi"/>
          <w:position w:val="-10"/>
        </w:rPr>
        <w:object w:dxaOrig="760" w:dyaOrig="320" w14:anchorId="257B2C48">
          <v:shape id="_x0000_i1044" type="#_x0000_t75" alt="P left parenthesis x comma y right parenthesis" style="width:38.25pt;height:15.75pt" o:ole="">
            <v:imagedata r:id="rId27" o:title=""/>
          </v:shape>
          <o:OLEObject Type="Embed" ProgID="Equation.DSMT4" ShapeID="_x0000_i1044" DrawAspect="Content" ObjectID="_1801473207" r:id="rId48"/>
        </w:object>
      </w:r>
      <w:r w:rsidRPr="00A95EBB">
        <w:rPr>
          <w:rFonts w:asciiTheme="minorHAnsi" w:hAnsiTheme="minorHAnsi" w:cstheme="minorHAnsi"/>
        </w:rPr>
        <w:t xml:space="preserve">is </w:t>
      </w:r>
      <w:r w:rsidR="00E747C0" w:rsidRPr="00A95EBB">
        <w:rPr>
          <w:rFonts w:asciiTheme="minorHAnsi" w:hAnsiTheme="minorHAnsi" w:cstheme="minorHAnsi"/>
        </w:rPr>
        <w:t>a</w:t>
      </w:r>
      <w:r w:rsidRPr="00A95EBB">
        <w:rPr>
          <w:rFonts w:asciiTheme="minorHAnsi" w:hAnsiTheme="minorHAnsi" w:cstheme="minorHAnsi"/>
        </w:rPr>
        <w:t xml:space="preserve"> point on the terminal side of</w:t>
      </w:r>
      <w:r w:rsidR="00E71372" w:rsidRPr="00A95EBB">
        <w:rPr>
          <w:rFonts w:asciiTheme="minorHAnsi" w:hAnsiTheme="minorHAnsi" w:cstheme="minorHAnsi"/>
        </w:rPr>
        <w:t xml:space="preserve"> </w:t>
      </w:r>
      <w:r w:rsidR="00E71372" w:rsidRPr="00A95EBB">
        <w:rPr>
          <w:rFonts w:asciiTheme="minorHAnsi" w:hAnsiTheme="minorHAnsi" w:cstheme="minorHAnsi"/>
          <w:i/>
        </w:rPr>
        <w:t>any</w:t>
      </w:r>
      <w:r w:rsidRPr="00A95EBB">
        <w:rPr>
          <w:rFonts w:asciiTheme="minorHAnsi" w:hAnsiTheme="minorHAnsi" w:cstheme="minorHAnsi"/>
        </w:rPr>
        <w:t xml:space="preserve"> angle </w:t>
      </w:r>
      <w:r w:rsidR="00BC5131" w:rsidRPr="00A95EBB">
        <w:rPr>
          <w:rFonts w:asciiTheme="minorHAnsi" w:hAnsiTheme="minorHAnsi" w:cstheme="minorHAnsi"/>
          <w:position w:val="-6"/>
        </w:rPr>
        <w:object w:dxaOrig="200" w:dyaOrig="279" w14:anchorId="7B5EE7D0">
          <v:shape id="_x0000_i1045" type="#_x0000_t75" alt="theta" style="width:9.75pt;height:14.25pt" o:ole="">
            <v:imagedata r:id="rId29" o:title=""/>
          </v:shape>
          <o:OLEObject Type="Embed" ProgID="Equation.DSMT4" ShapeID="_x0000_i1045" DrawAspect="Content" ObjectID="_1801473208" r:id="rId49"/>
        </w:object>
      </w:r>
      <w:r w:rsidR="00BC5131">
        <w:rPr>
          <w:rFonts w:asciiTheme="minorHAnsi" w:hAnsiTheme="minorHAnsi" w:cstheme="minorHAnsi"/>
        </w:rPr>
        <w:t xml:space="preserve"> </w:t>
      </w:r>
      <w:r w:rsidRPr="00A95EBB">
        <w:rPr>
          <w:rFonts w:asciiTheme="minorHAnsi" w:hAnsiTheme="minorHAnsi" w:cstheme="minorHAnsi"/>
        </w:rPr>
        <w:t>in standard position</w:t>
      </w:r>
      <w:r w:rsidR="00E747C0" w:rsidRPr="00A95EBB">
        <w:rPr>
          <w:rFonts w:asciiTheme="minorHAnsi" w:hAnsiTheme="minorHAnsi" w:cstheme="minorHAnsi"/>
        </w:rPr>
        <w:t xml:space="preserve"> and if </w:t>
      </w:r>
      <w:r w:rsidR="00BC5131" w:rsidRPr="00A95EBB">
        <w:rPr>
          <w:rFonts w:asciiTheme="minorHAnsi" w:hAnsiTheme="minorHAnsi" w:cstheme="minorHAnsi"/>
          <w:position w:val="-12"/>
        </w:rPr>
        <w:object w:dxaOrig="1300" w:dyaOrig="440" w14:anchorId="553CF520">
          <v:shape id="_x0000_i1046" type="#_x0000_t75" alt="r equals square root of x squared plus y squared end radical" style="width:65.25pt;height:21.75pt" o:ole="">
            <v:imagedata r:id="rId33" o:title=""/>
          </v:shape>
          <o:OLEObject Type="Embed" ProgID="Equation.DSMT4" ShapeID="_x0000_i1046" DrawAspect="Content" ObjectID="_1801473209" r:id="rId50"/>
        </w:object>
      </w:r>
      <w:r w:rsidR="0079707F" w:rsidRPr="00A95EBB">
        <w:rPr>
          <w:rFonts w:asciiTheme="minorHAnsi" w:hAnsiTheme="minorHAnsi" w:cstheme="minorHAnsi"/>
        </w:rPr>
        <w:t xml:space="preserve"> is</w:t>
      </w:r>
      <w:r w:rsidR="00D453FD">
        <w:rPr>
          <w:rFonts w:asciiTheme="minorHAnsi" w:hAnsiTheme="minorHAnsi" w:cstheme="minorHAnsi"/>
        </w:rPr>
        <w:t xml:space="preserve"> </w:t>
      </w:r>
      <w:r w:rsidR="00E747C0" w:rsidRPr="00A95EBB">
        <w:rPr>
          <w:rFonts w:asciiTheme="minorHAnsi" w:hAnsiTheme="minorHAnsi" w:cstheme="minorHAnsi"/>
        </w:rPr>
        <w:t>the distance from</w:t>
      </w:r>
      <w:r w:rsidR="0079707F" w:rsidRPr="00A95EBB">
        <w:rPr>
          <w:rFonts w:asciiTheme="minorHAnsi" w:hAnsiTheme="minorHAnsi" w:cstheme="minorHAnsi"/>
        </w:rPr>
        <w:t xml:space="preserve"> </w:t>
      </w:r>
      <w:r w:rsidR="00E747C0" w:rsidRPr="00A95EBB">
        <w:rPr>
          <w:rFonts w:asciiTheme="minorHAnsi" w:hAnsiTheme="minorHAnsi" w:cstheme="minorHAnsi"/>
        </w:rPr>
        <w:t>the origin</w:t>
      </w:r>
      <w:r w:rsidR="00CB6A57" w:rsidRPr="00A95EBB">
        <w:rPr>
          <w:rFonts w:asciiTheme="minorHAnsi" w:hAnsiTheme="minorHAnsi" w:cstheme="minorHAnsi"/>
        </w:rPr>
        <w:t xml:space="preserve"> </w:t>
      </w:r>
      <w:r w:rsidR="00E747C0" w:rsidRPr="00A95EBB">
        <w:rPr>
          <w:rFonts w:asciiTheme="minorHAnsi" w:hAnsiTheme="minorHAnsi" w:cstheme="minorHAnsi"/>
        </w:rPr>
        <w:t xml:space="preserve">to point </w:t>
      </w:r>
      <w:r w:rsidR="00E747C0" w:rsidRPr="00A95EBB">
        <w:rPr>
          <w:rFonts w:asciiTheme="minorHAnsi" w:hAnsiTheme="minorHAnsi" w:cstheme="minorHAnsi"/>
          <w:i/>
        </w:rPr>
        <w:t>P</w:t>
      </w:r>
      <w:r w:rsidR="00E747C0" w:rsidRPr="00A95EBB">
        <w:rPr>
          <w:rFonts w:asciiTheme="minorHAnsi" w:hAnsiTheme="minorHAnsi" w:cstheme="minorHAnsi"/>
        </w:rPr>
        <w:t xml:space="preserve">, then the six trigonometric functions of </w:t>
      </w:r>
      <w:r w:rsidR="00BC5131" w:rsidRPr="00A95EBB">
        <w:rPr>
          <w:rFonts w:asciiTheme="minorHAnsi" w:hAnsiTheme="minorHAnsi" w:cstheme="minorHAnsi"/>
          <w:position w:val="-6"/>
        </w:rPr>
        <w:object w:dxaOrig="200" w:dyaOrig="279" w14:anchorId="0135FB40">
          <v:shape id="_x0000_i1047" type="#_x0000_t75" alt="theta" style="width:9.75pt;height:14.25pt" o:ole="">
            <v:imagedata r:id="rId29" o:title=""/>
          </v:shape>
          <o:OLEObject Type="Embed" ProgID="Equation.DSMT4" ShapeID="_x0000_i1047" DrawAspect="Content" ObjectID="_1801473210" r:id="rId51"/>
        </w:object>
      </w:r>
      <w:r w:rsidR="00E747C0" w:rsidRPr="00A95EBB">
        <w:rPr>
          <w:rFonts w:asciiTheme="minorHAnsi" w:hAnsiTheme="minorHAnsi" w:cstheme="minorHAnsi"/>
        </w:rPr>
        <w:t xml:space="preserve"> are defined as follows:</w:t>
      </w:r>
    </w:p>
    <w:p w14:paraId="3F491B80" w14:textId="47C31DE5" w:rsidR="00D453FD" w:rsidRDefault="00BC5131" w:rsidP="00D453FD">
      <w:pPr>
        <w:ind w:firstLine="720"/>
        <w:rPr>
          <w:rFonts w:asciiTheme="minorHAnsi" w:hAnsiTheme="minorHAnsi" w:cstheme="minorHAnsi"/>
        </w:rPr>
      </w:pPr>
      <w:r w:rsidRPr="00A95EBB">
        <w:rPr>
          <w:rFonts w:asciiTheme="minorHAnsi" w:hAnsiTheme="minorHAnsi" w:cstheme="minorHAnsi"/>
          <w:position w:val="-24"/>
        </w:rPr>
        <w:object w:dxaOrig="940" w:dyaOrig="620" w14:anchorId="53715CF3">
          <v:shape id="_x0000_i1048" type="#_x0000_t75" alt="sine theta equals fraction y over r" style="width:47.25pt;height:30.75pt" o:ole="">
            <v:imagedata r:id="rId52" o:title=""/>
          </v:shape>
          <o:OLEObject Type="Embed" ProgID="Equation.DSMT4" ShapeID="_x0000_i1048" DrawAspect="Content" ObjectID="_1801473211" r:id="rId53"/>
        </w:object>
      </w:r>
      <w:r w:rsidR="00297CE9" w:rsidRPr="00A95EBB">
        <w:rPr>
          <w:rFonts w:asciiTheme="minorHAnsi" w:hAnsiTheme="minorHAnsi" w:cstheme="minorHAnsi"/>
        </w:rPr>
        <w:tab/>
      </w:r>
      <w:r w:rsidR="00297CE9" w:rsidRPr="00A95EBB">
        <w:rPr>
          <w:rFonts w:asciiTheme="minorHAnsi" w:hAnsiTheme="minorHAnsi" w:cstheme="minorHAnsi"/>
        </w:rPr>
        <w:tab/>
      </w:r>
      <w:r w:rsidRPr="00A95EBB">
        <w:rPr>
          <w:rFonts w:asciiTheme="minorHAnsi" w:hAnsiTheme="minorHAnsi" w:cstheme="minorHAnsi"/>
          <w:position w:val="-24"/>
        </w:rPr>
        <w:object w:dxaOrig="940" w:dyaOrig="620" w14:anchorId="79162113">
          <v:shape id="_x0000_i1049" type="#_x0000_t75" alt="cosine theta equals fraction x over r" style="width:47.25pt;height:30.75pt" o:ole="">
            <v:imagedata r:id="rId54" o:title=""/>
          </v:shape>
          <o:OLEObject Type="Embed" ProgID="Equation.DSMT4" ShapeID="_x0000_i1049" DrawAspect="Content" ObjectID="_1801473212" r:id="rId55"/>
        </w:object>
      </w:r>
      <w:r w:rsidR="00D453FD">
        <w:rPr>
          <w:rFonts w:asciiTheme="minorHAnsi" w:hAnsiTheme="minorHAnsi" w:cstheme="minorHAnsi"/>
        </w:rPr>
        <w:tab/>
      </w:r>
      <w:r w:rsidR="00D453FD">
        <w:rPr>
          <w:rFonts w:asciiTheme="minorHAnsi" w:hAnsiTheme="minorHAnsi" w:cstheme="minorHAnsi"/>
        </w:rPr>
        <w:tab/>
      </w:r>
      <w:r w:rsidRPr="00A95EBB">
        <w:rPr>
          <w:rFonts w:asciiTheme="minorHAnsi" w:hAnsiTheme="minorHAnsi" w:cstheme="minorHAnsi"/>
          <w:position w:val="-24"/>
        </w:rPr>
        <w:object w:dxaOrig="1600" w:dyaOrig="620" w14:anchorId="0BEFBC52">
          <v:shape id="_x0000_i1050" type="#_x0000_t75" alt="tangent theta equals fraction y over x comma x not equal to zero" style="width:80.25pt;height:30.75pt" o:ole="">
            <v:imagedata r:id="rId56" o:title=""/>
          </v:shape>
          <o:OLEObject Type="Embed" ProgID="Equation.DSMT4" ShapeID="_x0000_i1050" DrawAspect="Content" ObjectID="_1801473213" r:id="rId57"/>
        </w:object>
      </w:r>
    </w:p>
    <w:p w14:paraId="38984AF3" w14:textId="77777777" w:rsidR="00924B47" w:rsidRDefault="00BC5131" w:rsidP="00D453FD">
      <w:pPr>
        <w:ind w:firstLine="720"/>
        <w:rPr>
          <w:rFonts w:asciiTheme="minorHAnsi" w:hAnsiTheme="minorHAnsi" w:cstheme="minorHAnsi"/>
          <w:noProof/>
        </w:rPr>
      </w:pPr>
      <w:r w:rsidRPr="00A95EBB">
        <w:rPr>
          <w:rFonts w:asciiTheme="minorHAnsi" w:hAnsiTheme="minorHAnsi" w:cstheme="minorHAnsi"/>
          <w:position w:val="-28"/>
        </w:rPr>
        <w:object w:dxaOrig="1600" w:dyaOrig="660" w14:anchorId="3F07B1C4">
          <v:shape id="_x0000_i1051" type="#_x0000_t75" alt="cosecant theta equals fraction r over y comma y not equal to zero" style="width:80.25pt;height:33pt" o:ole="">
            <v:imagedata r:id="rId58" o:title=""/>
          </v:shape>
          <o:OLEObject Type="Embed" ProgID="Equation.DSMT4" ShapeID="_x0000_i1051" DrawAspect="Content" ObjectID="_1801473214" r:id="rId59"/>
        </w:object>
      </w:r>
      <w:r w:rsidR="00D453FD">
        <w:rPr>
          <w:rFonts w:asciiTheme="minorHAnsi" w:hAnsiTheme="minorHAnsi" w:cstheme="minorHAnsi"/>
        </w:rPr>
        <w:tab/>
      </w:r>
      <w:r w:rsidRPr="00A95EBB">
        <w:rPr>
          <w:rFonts w:asciiTheme="minorHAnsi" w:hAnsiTheme="minorHAnsi" w:cstheme="minorHAnsi"/>
          <w:position w:val="-24"/>
        </w:rPr>
        <w:object w:dxaOrig="1579" w:dyaOrig="620" w14:anchorId="3DB3B20F">
          <v:shape id="_x0000_i1052" type="#_x0000_t75" alt="secant theta equals fraction r over x comma x not equal to zero" style="width:78.75pt;height:30.75pt" o:ole="">
            <v:imagedata r:id="rId60" o:title=""/>
          </v:shape>
          <o:OLEObject Type="Embed" ProgID="Equation.DSMT4" ShapeID="_x0000_i1052" DrawAspect="Content" ObjectID="_1801473215" r:id="rId61"/>
        </w:object>
      </w:r>
      <w:r w:rsidR="00D453FD">
        <w:rPr>
          <w:rFonts w:asciiTheme="minorHAnsi" w:hAnsiTheme="minorHAnsi" w:cstheme="minorHAnsi"/>
          <w:b/>
        </w:rPr>
        <w:tab/>
      </w:r>
      <w:r w:rsidRPr="00A95EBB">
        <w:rPr>
          <w:rFonts w:asciiTheme="minorHAnsi" w:hAnsiTheme="minorHAnsi" w:cstheme="minorHAnsi"/>
          <w:position w:val="-28"/>
        </w:rPr>
        <w:object w:dxaOrig="1600" w:dyaOrig="660" w14:anchorId="2209AB76">
          <v:shape id="_x0000_i1053" type="#_x0000_t75" alt="cotangent theta equals fraction x over y comma y not equal to zero" style="width:80.25pt;height:33pt" o:ole="">
            <v:imagedata r:id="rId62" o:title=""/>
          </v:shape>
          <o:OLEObject Type="Embed" ProgID="Equation.DSMT4" ShapeID="_x0000_i1053" DrawAspect="Content" ObjectID="_1801473216" r:id="rId63"/>
        </w:object>
      </w:r>
      <w:r w:rsidR="00D654A0" w:rsidRPr="00A95EBB">
        <w:rPr>
          <w:rFonts w:asciiTheme="minorHAnsi" w:hAnsiTheme="minorHAnsi" w:cstheme="minorHAnsi"/>
        </w:rPr>
        <w:tab/>
      </w:r>
    </w:p>
    <w:p w14:paraId="7A6FE4DB" w14:textId="3949301D" w:rsidR="00D01E3F" w:rsidRPr="00A95EBB" w:rsidRDefault="00924B47" w:rsidP="00B06733">
      <w:pPr>
        <w:ind w:firstLine="720"/>
        <w:rPr>
          <w:rFonts w:asciiTheme="minorHAnsi" w:hAnsiTheme="minorHAnsi" w:cstheme="minorHAnsi"/>
          <w:b/>
        </w:rPr>
      </w:pPr>
      <w:r w:rsidRPr="00924B47">
        <w:rPr>
          <w:rFonts w:asciiTheme="minorHAnsi" w:hAnsiTheme="minorHAnsi" w:cstheme="minorHAnsi"/>
          <w:noProof/>
        </w:rPr>
        <w:drawing>
          <wp:inline distT="0" distB="0" distL="0" distR="0" wp14:anchorId="73739208" wp14:editId="75DD3524">
            <wp:extent cx="2209800" cy="1741170"/>
            <wp:effectExtent l="0" t="0" r="0" b="0"/>
            <wp:docPr id="35" name="Picture 4" descr="A graph of theta measured counterclockwise from the initial ray along the positive x-axis to the terminal ray pointing top left in quadrant 2. A point P(x, y) is marked on the terminal ray such that the distance r from the origin to point P equals square root of x squared plus y squared end 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4" descr="A graph of theta measured counterclockwise from the initial ray along the positive x-axis to the terminal ray pointing top left in quadrant 2. A point P(x, y) is marked on the terminal ray such that the distance r from the origin to point P equals square root of x squared plus y squared end root"/>
                    <pic:cNvPicPr>
                      <a:picLocks noChangeAspect="1" noChangeArrowheads="1"/>
                    </pic:cNvPicPr>
                  </pic:nvPicPr>
                  <pic:blipFill rotWithShape="1"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" t="10491" r="5116" b="6844"/>
                    <a:stretch/>
                  </pic:blipFill>
                  <pic:spPr bwMode="auto">
                    <a:xfrm>
                      <a:off x="0" y="0"/>
                      <a:ext cx="2214285" cy="17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AB9C05" w14:textId="77777777" w:rsidR="00D57767" w:rsidRPr="00A95EBB" w:rsidRDefault="00250054" w:rsidP="00A95EBB">
      <w:pPr>
        <w:pStyle w:val="Heading1"/>
      </w:pPr>
      <w:r w:rsidRPr="00A95EBB">
        <w:br w:type="page"/>
      </w:r>
      <w:r w:rsidR="00D57767" w:rsidRPr="00A95EBB">
        <w:lastRenderedPageBreak/>
        <w:t xml:space="preserve">OBJECTIVE 3:  </w:t>
      </w:r>
      <w:r w:rsidR="00523376" w:rsidRPr="00A95EBB">
        <w:t>Finding the Values of the Trigonometric Functions of Quadrantal Angles</w:t>
      </w:r>
    </w:p>
    <w:p w14:paraId="1F8D4C67" w14:textId="2F4AF11F" w:rsidR="00A0251B" w:rsidRDefault="00A0251B" w:rsidP="00026EC6">
      <w:pPr>
        <w:rPr>
          <w:rFonts w:asciiTheme="minorHAnsi" w:hAnsiTheme="minorHAnsi" w:cstheme="minorHAnsi"/>
        </w:rPr>
      </w:pPr>
    </w:p>
    <w:p w14:paraId="5A30CC37" w14:textId="12E69101" w:rsidR="007C52D1" w:rsidRPr="007C52D1" w:rsidRDefault="007C52D1" w:rsidP="00026E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determine the values of the trigonometric functions of quadrantal angles, we can use </w:t>
      </w:r>
      <w:r>
        <w:rPr>
          <w:rFonts w:asciiTheme="minorHAnsi" w:hAnsiTheme="minorHAnsi" w:cstheme="minorHAnsi"/>
          <w:i/>
        </w:rPr>
        <w:t>any</w:t>
      </w:r>
      <w:r>
        <w:rPr>
          <w:rFonts w:asciiTheme="minorHAnsi" w:hAnsiTheme="minorHAnsi" w:cstheme="minorHAnsi"/>
        </w:rPr>
        <w:t xml:space="preserve"> point lying on the terminal side and apply the definitions of the six trigonometric functions.</w:t>
      </w:r>
      <w:r w:rsidR="00F563FC">
        <w:rPr>
          <w:rFonts w:asciiTheme="minorHAnsi" w:hAnsiTheme="minorHAnsi" w:cstheme="minorHAnsi"/>
        </w:rPr>
        <w:t xml:space="preserve">  The figures below illustrate an arbitrary point on the terminal side of each of the </w:t>
      </w:r>
      <w:proofErr w:type="gramStart"/>
      <w:r w:rsidR="00F563FC">
        <w:rPr>
          <w:rFonts w:asciiTheme="minorHAnsi" w:hAnsiTheme="minorHAnsi" w:cstheme="minorHAnsi"/>
        </w:rPr>
        <w:t xml:space="preserve">angles </w:t>
      </w:r>
      <w:proofErr w:type="gramEnd"/>
      <w:r w:rsidR="00F563FC" w:rsidRPr="00884D73">
        <w:rPr>
          <w:rFonts w:asciiTheme="minorHAnsi" w:hAnsiTheme="minorHAnsi" w:cstheme="minorHAnsi"/>
          <w:position w:val="-24"/>
        </w:rPr>
        <w:object w:dxaOrig="1700" w:dyaOrig="620" w14:anchorId="389F9471">
          <v:shape id="_x0000_i1054" type="#_x0000_t75" alt="0 comma pi over 2 comma pi comma and 3 pi over 2" style="width:85.5pt;height:30.75pt" o:ole="">
            <v:imagedata r:id="rId65" o:title=""/>
          </v:shape>
          <o:OLEObject Type="Embed" ProgID="Equation.DSMT4" ShapeID="_x0000_i1054" DrawAspect="Content" ObjectID="_1801473217" r:id="rId66"/>
        </w:object>
      </w:r>
      <w:r w:rsidR="00F563FC">
        <w:rPr>
          <w:rFonts w:asciiTheme="minorHAnsi" w:hAnsiTheme="minorHAnsi" w:cstheme="minorHAnsi"/>
        </w:rPr>
        <w:t>.</w:t>
      </w:r>
    </w:p>
    <w:p w14:paraId="6910F52C" w14:textId="50FCF552" w:rsidR="00026EC6" w:rsidRPr="00A95EBB" w:rsidRDefault="007C52D1" w:rsidP="00026EC6">
      <w:pPr>
        <w:rPr>
          <w:rFonts w:asciiTheme="minorHAnsi" w:hAnsiTheme="minorHAnsi" w:cstheme="minorHAnsi"/>
        </w:rPr>
      </w:pPr>
      <w:r w:rsidRPr="007C52D1">
        <w:rPr>
          <w:rFonts w:asciiTheme="minorHAnsi" w:hAnsiTheme="minorHAnsi" w:cstheme="minorHAnsi"/>
          <w:noProof/>
        </w:rPr>
        <w:drawing>
          <wp:inline distT="0" distB="0" distL="0" distR="0" wp14:anchorId="7E34D7D1" wp14:editId="43B721E0">
            <wp:extent cx="1422525" cy="1413510"/>
            <wp:effectExtent l="0" t="0" r="6350" b="0"/>
            <wp:docPr id="30" name="Picture 29" descr="(a) A graph of theta equals 0 radians measured showing the initial ray and terminal rays along the positive x-axis. A point (x, 0) lies on the rays such that r equals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" descr="(a) A graph of theta equals 0 radians measured showing the initial ray and terminal rays along the positive x-axis. A point (x, 0) lies on the rays such that r equals x."/>
                    <pic:cNvPicPr>
                      <a:picLocks noChangeAspect="1"/>
                    </pic:cNvPicPr>
                  </pic:nvPicPr>
                  <pic:blipFill rotWithShape="1"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1" r="73998" b="2667"/>
                    <a:stretch/>
                  </pic:blipFill>
                  <pic:spPr>
                    <a:xfrm>
                      <a:off x="0" y="0"/>
                      <a:ext cx="1431458" cy="142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225" w:rsidRPr="00176225">
        <w:rPr>
          <w:noProof/>
        </w:rPr>
        <w:t xml:space="preserve"> </w:t>
      </w:r>
      <w:r w:rsidR="00176225" w:rsidRPr="00176225">
        <w:rPr>
          <w:rFonts w:asciiTheme="minorHAnsi" w:hAnsiTheme="minorHAnsi" w:cstheme="minorHAnsi"/>
          <w:noProof/>
        </w:rPr>
        <w:drawing>
          <wp:inline distT="0" distB="0" distL="0" distR="0" wp14:anchorId="6CAE02A6" wp14:editId="37E26CA0">
            <wp:extent cx="1395685" cy="1386840"/>
            <wp:effectExtent l="0" t="0" r="0" b="3810"/>
            <wp:docPr id="11" name="Picture 10" descr="(b) A graph of theta equals pi divided by 2 radians measured counterclockwise from the initial ray along the positive x-axis to the terminal ray along the positive y-axis. A point (0, y) lies on the terminal ray such that r equals y.">
              <a:extLst xmlns:a="http://schemas.openxmlformats.org/drawingml/2006/main">
                <a:ext uri="{FF2B5EF4-FFF2-40B4-BE49-F238E27FC236}">
                  <a16:creationId xmlns:a16="http://schemas.microsoft.com/office/drawing/2014/main" id="{2E918171-ACD4-4F22-BC21-DD0A5A31A0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(b) A graph of theta equals pi divided by 2 radians measured counterclockwise from the initial ray along the positive x-axis to the terminal ray along the positive y-axis. A point (0, y) lies on the terminal ray such that r equals y.">
                      <a:extLst>
                        <a:ext uri="{FF2B5EF4-FFF2-40B4-BE49-F238E27FC236}">
                          <a16:creationId xmlns:a16="http://schemas.microsoft.com/office/drawing/2014/main" id="{2E918171-ACD4-4F22-BC21-DD0A5A31A0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33" t="2631" r="49165" b="2667"/>
                    <a:stretch/>
                  </pic:blipFill>
                  <pic:spPr>
                    <a:xfrm>
                      <a:off x="0" y="0"/>
                      <a:ext cx="1407706" cy="139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225" w:rsidRPr="00176225">
        <w:rPr>
          <w:noProof/>
        </w:rPr>
        <w:t xml:space="preserve"> </w:t>
      </w:r>
      <w:r w:rsidR="00176225" w:rsidRPr="00176225">
        <w:rPr>
          <w:noProof/>
        </w:rPr>
        <w:drawing>
          <wp:inline distT="0" distB="0" distL="0" distR="0" wp14:anchorId="475F9DAB" wp14:editId="441091DC">
            <wp:extent cx="1262435" cy="1367790"/>
            <wp:effectExtent l="0" t="0" r="0" b="3810"/>
            <wp:docPr id="17" name="Picture 16" descr="(c) A graph of theta equals pi radians measured counterclockwise from the initial ray along the positive x-axis to the terminal ray along the negative x-axis. A point (x, 0) lies on the terminal ray such that r equals minus x.">
              <a:extLst xmlns:a="http://schemas.openxmlformats.org/drawingml/2006/main">
                <a:ext uri="{FF2B5EF4-FFF2-40B4-BE49-F238E27FC236}">
                  <a16:creationId xmlns:a16="http://schemas.microsoft.com/office/drawing/2014/main" id="{9F3BC69C-D474-4498-8596-35B4041A6D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(c) A graph of theta equals pi radians measured counterclockwise from the initial ray along the positive x-axis to the terminal ray along the negative x-axis. A point (x, 0) lies on the terminal ray such that r equals minus x.">
                      <a:extLst>
                        <a:ext uri="{FF2B5EF4-FFF2-40B4-BE49-F238E27FC236}">
                          <a16:creationId xmlns:a16="http://schemas.microsoft.com/office/drawing/2014/main" id="{9F3BC69C-D474-4498-8596-35B4041A6D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5" t="2631" r="25318" b="2667"/>
                    <a:stretch/>
                  </pic:blipFill>
                  <pic:spPr>
                    <a:xfrm>
                      <a:off x="0" y="0"/>
                      <a:ext cx="1272564" cy="13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225" w:rsidRPr="00176225">
        <w:rPr>
          <w:noProof/>
        </w:rPr>
        <w:t xml:space="preserve"> </w:t>
      </w:r>
      <w:r w:rsidR="00176225" w:rsidRPr="00176225">
        <w:rPr>
          <w:noProof/>
        </w:rPr>
        <w:drawing>
          <wp:inline distT="0" distB="0" distL="0" distR="0" wp14:anchorId="086712EF" wp14:editId="4C1DF9CC">
            <wp:extent cx="1362705" cy="1390650"/>
            <wp:effectExtent l="0" t="0" r="9525" b="0"/>
            <wp:docPr id="18" name="Picture 17" descr="(d) A graph of theta equals 3 pi divided by 2 radians measured counterclockwise from the initial ray along the positive x-axis to the terminal ray along the negative y-axis. A point (0, y) lies on the terminal ray such that r equals minus y.">
              <a:extLst xmlns:a="http://schemas.openxmlformats.org/drawingml/2006/main">
                <a:ext uri="{FF2B5EF4-FFF2-40B4-BE49-F238E27FC236}">
                  <a16:creationId xmlns:a16="http://schemas.microsoft.com/office/drawing/2014/main" id="{F20879EC-043C-44AD-9001-41DAB44C1E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(d) A graph of theta equals 3 pi divided by 2 radians measured counterclockwise from the initial ray along the positive x-axis to the terminal ray along the negative y-axis. A point (0, y) lies on the terminal ray such that r equals minus y.">
                      <a:extLst>
                        <a:ext uri="{FF2B5EF4-FFF2-40B4-BE49-F238E27FC236}">
                          <a16:creationId xmlns:a16="http://schemas.microsoft.com/office/drawing/2014/main" id="{F20879EC-043C-44AD-9001-41DAB44C1E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2" t="2631" b="2667"/>
                    <a:stretch/>
                  </pic:blipFill>
                  <pic:spPr>
                    <a:xfrm>
                      <a:off x="0" y="0"/>
                      <a:ext cx="1369515" cy="13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8C411" w14:textId="3504D243" w:rsidR="00A0251B" w:rsidRDefault="00A0251B" w:rsidP="00176225">
      <w:pPr>
        <w:rPr>
          <w:rFonts w:asciiTheme="minorHAnsi" w:hAnsiTheme="minorHAnsi" w:cstheme="minorHAnsi"/>
          <w:b/>
        </w:rPr>
      </w:pPr>
    </w:p>
    <w:p w14:paraId="1503354D" w14:textId="69FCA78D" w:rsidR="00176225" w:rsidRDefault="00176225" w:rsidP="001762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table below lists the value of the six trigonometric functions of the </w:t>
      </w:r>
      <w:proofErr w:type="gramStart"/>
      <w:r>
        <w:rPr>
          <w:rFonts w:asciiTheme="minorHAnsi" w:hAnsiTheme="minorHAnsi" w:cstheme="minorHAnsi"/>
        </w:rPr>
        <w:t xml:space="preserve">angles </w:t>
      </w:r>
      <w:proofErr w:type="gramEnd"/>
      <w:r w:rsidRPr="00884D73">
        <w:rPr>
          <w:rFonts w:asciiTheme="minorHAnsi" w:hAnsiTheme="minorHAnsi" w:cstheme="minorHAnsi"/>
          <w:position w:val="-24"/>
        </w:rPr>
        <w:object w:dxaOrig="1700" w:dyaOrig="620" w14:anchorId="424AA8DF">
          <v:shape id="_x0000_i1055" type="#_x0000_t75" alt="0 comma pi over 2 comma pi comma and 3 pi over 2" style="width:85.5pt;height:30.75pt" o:ole="">
            <v:imagedata r:id="rId65" o:title=""/>
          </v:shape>
          <o:OLEObject Type="Embed" ProgID="Equation.DSMT4" ShapeID="_x0000_i1055" DrawAspect="Content" ObjectID="_1801473218" r:id="rId68"/>
        </w:object>
      </w:r>
      <w:r>
        <w:rPr>
          <w:rFonts w:asciiTheme="minorHAnsi" w:hAnsiTheme="minorHAnsi" w:cstheme="minorHAnsi"/>
        </w:rPr>
        <w:t>.</w:t>
      </w:r>
    </w:p>
    <w:p w14:paraId="1CB4BBA5" w14:textId="5C7B344F" w:rsidR="00B85B7A" w:rsidRPr="00176225" w:rsidRDefault="00B85B7A" w:rsidP="001762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the six trig functions of the quadrantal angles in the interval left square bracket 0 comma 2 pi right parenthesis"/>
      </w:tblPr>
      <w:tblGrid>
        <w:gridCol w:w="1075"/>
        <w:gridCol w:w="1080"/>
        <w:gridCol w:w="1170"/>
        <w:gridCol w:w="1260"/>
        <w:gridCol w:w="1260"/>
        <w:gridCol w:w="1260"/>
        <w:gridCol w:w="1350"/>
      </w:tblGrid>
      <w:tr w:rsidR="00442471" w14:paraId="18635C39" w14:textId="2615F390" w:rsidTr="00B85B7A">
        <w:trPr>
          <w:cantSplit/>
          <w:tblHeader/>
        </w:trPr>
        <w:tc>
          <w:tcPr>
            <w:tcW w:w="1075" w:type="dxa"/>
            <w:vAlign w:val="center"/>
          </w:tcPr>
          <w:p w14:paraId="69A6B604" w14:textId="5B0B57FA" w:rsidR="00442471" w:rsidRDefault="00442471" w:rsidP="001357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71">
              <w:rPr>
                <w:rFonts w:asciiTheme="minorHAnsi" w:hAnsiTheme="minorHAnsi" w:cstheme="minorHAnsi"/>
                <w:position w:val="-6"/>
              </w:rPr>
              <w:object w:dxaOrig="220" w:dyaOrig="300" w14:anchorId="40D8ABB4">
                <v:shape id="_x0000_i1056" type="#_x0000_t75" alt="theta" style="width:10.5pt;height:15pt" o:ole="">
                  <v:imagedata r:id="rId69" o:title=""/>
                </v:shape>
                <o:OLEObject Type="Embed" ProgID="Equation.DSMT4" ShapeID="_x0000_i1056" DrawAspect="Content" ObjectID="_1801473219" r:id="rId70"/>
              </w:object>
            </w:r>
          </w:p>
        </w:tc>
        <w:tc>
          <w:tcPr>
            <w:tcW w:w="1080" w:type="dxa"/>
            <w:vAlign w:val="center"/>
          </w:tcPr>
          <w:p w14:paraId="3BA1A9B8" w14:textId="2E992B97" w:rsidR="00442471" w:rsidRDefault="00442471" w:rsidP="001357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71">
              <w:rPr>
                <w:rFonts w:asciiTheme="minorHAnsi" w:hAnsiTheme="minorHAnsi" w:cstheme="minorHAnsi"/>
                <w:position w:val="-6"/>
              </w:rPr>
              <w:object w:dxaOrig="580" w:dyaOrig="300" w14:anchorId="2CEB85BC">
                <v:shape id="_x0000_i1057" type="#_x0000_t75" alt="sine theta" style="width:29.25pt;height:15pt" o:ole="">
                  <v:imagedata r:id="rId71" o:title=""/>
                </v:shape>
                <o:OLEObject Type="Embed" ProgID="Equation.DSMT4" ShapeID="_x0000_i1057" DrawAspect="Content" ObjectID="_1801473220" r:id="rId72"/>
              </w:object>
            </w:r>
          </w:p>
        </w:tc>
        <w:tc>
          <w:tcPr>
            <w:tcW w:w="1170" w:type="dxa"/>
            <w:vAlign w:val="center"/>
          </w:tcPr>
          <w:p w14:paraId="43F8D1C2" w14:textId="2BAD6B7B" w:rsidR="00442471" w:rsidRDefault="00442471" w:rsidP="001357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71">
              <w:rPr>
                <w:rFonts w:asciiTheme="minorHAnsi" w:hAnsiTheme="minorHAnsi" w:cstheme="minorHAnsi"/>
                <w:position w:val="-6"/>
              </w:rPr>
              <w:object w:dxaOrig="620" w:dyaOrig="300" w14:anchorId="1215C224">
                <v:shape id="_x0000_i1058" type="#_x0000_t75" alt="cosine theta" style="width:30.75pt;height:15pt" o:ole="">
                  <v:imagedata r:id="rId73" o:title=""/>
                </v:shape>
                <o:OLEObject Type="Embed" ProgID="Equation.DSMT4" ShapeID="_x0000_i1058" DrawAspect="Content" ObjectID="_1801473221" r:id="rId74"/>
              </w:object>
            </w:r>
          </w:p>
        </w:tc>
        <w:tc>
          <w:tcPr>
            <w:tcW w:w="1260" w:type="dxa"/>
            <w:vAlign w:val="center"/>
          </w:tcPr>
          <w:p w14:paraId="3B93D81E" w14:textId="11B93F5D" w:rsidR="00442471" w:rsidRDefault="00442471" w:rsidP="001357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71">
              <w:rPr>
                <w:rFonts w:asciiTheme="minorHAnsi" w:hAnsiTheme="minorHAnsi" w:cstheme="minorHAnsi"/>
                <w:position w:val="-6"/>
              </w:rPr>
              <w:object w:dxaOrig="620" w:dyaOrig="300" w14:anchorId="4ED02D87">
                <v:shape id="_x0000_i1059" type="#_x0000_t75" alt="tangent theta" style="width:30.75pt;height:15pt" o:ole="">
                  <v:imagedata r:id="rId75" o:title=""/>
                </v:shape>
                <o:OLEObject Type="Embed" ProgID="Equation.DSMT4" ShapeID="_x0000_i1059" DrawAspect="Content" ObjectID="_1801473222" r:id="rId76"/>
              </w:object>
            </w:r>
          </w:p>
        </w:tc>
        <w:tc>
          <w:tcPr>
            <w:tcW w:w="1260" w:type="dxa"/>
            <w:vAlign w:val="center"/>
          </w:tcPr>
          <w:p w14:paraId="31D6CC2B" w14:textId="404E16A6" w:rsidR="00442471" w:rsidRDefault="00442471" w:rsidP="001357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71">
              <w:rPr>
                <w:rFonts w:asciiTheme="minorHAnsi" w:hAnsiTheme="minorHAnsi" w:cstheme="minorHAnsi"/>
                <w:position w:val="-6"/>
              </w:rPr>
              <w:object w:dxaOrig="620" w:dyaOrig="300" w14:anchorId="015F667A">
                <v:shape id="_x0000_i1060" type="#_x0000_t75" alt="cosecant theta" style="width:30.75pt;height:15pt" o:ole="">
                  <v:imagedata r:id="rId77" o:title=""/>
                </v:shape>
                <o:OLEObject Type="Embed" ProgID="Equation.DSMT4" ShapeID="_x0000_i1060" DrawAspect="Content" ObjectID="_1801473223" r:id="rId78"/>
              </w:object>
            </w:r>
          </w:p>
        </w:tc>
        <w:tc>
          <w:tcPr>
            <w:tcW w:w="1260" w:type="dxa"/>
            <w:vAlign w:val="center"/>
          </w:tcPr>
          <w:p w14:paraId="65E6452E" w14:textId="6A892337" w:rsidR="00442471" w:rsidRDefault="00442471" w:rsidP="001357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71">
              <w:rPr>
                <w:rFonts w:asciiTheme="minorHAnsi" w:hAnsiTheme="minorHAnsi" w:cstheme="minorHAnsi"/>
                <w:position w:val="-6"/>
              </w:rPr>
              <w:object w:dxaOrig="600" w:dyaOrig="300" w14:anchorId="27C5DB1A">
                <v:shape id="_x0000_i1061" type="#_x0000_t75" alt="secant theta" style="width:30pt;height:15pt" o:ole="">
                  <v:imagedata r:id="rId79" o:title=""/>
                </v:shape>
                <o:OLEObject Type="Embed" ProgID="Equation.DSMT4" ShapeID="_x0000_i1061" DrawAspect="Content" ObjectID="_1801473224" r:id="rId80"/>
              </w:object>
            </w:r>
          </w:p>
        </w:tc>
        <w:tc>
          <w:tcPr>
            <w:tcW w:w="1350" w:type="dxa"/>
            <w:vAlign w:val="center"/>
          </w:tcPr>
          <w:p w14:paraId="332D9AED" w14:textId="3A38E433" w:rsidR="00442471" w:rsidRDefault="00442471" w:rsidP="001357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71">
              <w:rPr>
                <w:rFonts w:asciiTheme="minorHAnsi" w:hAnsiTheme="minorHAnsi" w:cstheme="minorHAnsi"/>
                <w:position w:val="-6"/>
              </w:rPr>
              <w:object w:dxaOrig="600" w:dyaOrig="300" w14:anchorId="3737D537">
                <v:shape id="_x0000_i1062" type="#_x0000_t75" alt="cotangent theta" style="width:30pt;height:15pt" o:ole="">
                  <v:imagedata r:id="rId81" o:title=""/>
                </v:shape>
                <o:OLEObject Type="Embed" ProgID="Equation.DSMT4" ShapeID="_x0000_i1062" DrawAspect="Content" ObjectID="_1801473225" r:id="rId82"/>
              </w:object>
            </w:r>
          </w:p>
        </w:tc>
      </w:tr>
      <w:tr w:rsidR="00442471" w14:paraId="7BBD6B99" w14:textId="779D581A" w:rsidTr="00B85B7A">
        <w:trPr>
          <w:cantSplit/>
          <w:tblHeader/>
        </w:trPr>
        <w:tc>
          <w:tcPr>
            <w:tcW w:w="1075" w:type="dxa"/>
            <w:vAlign w:val="center"/>
          </w:tcPr>
          <w:p w14:paraId="36D5BEF0" w14:textId="2041B7AE" w:rsidR="00442471" w:rsidRPr="00442471" w:rsidRDefault="00442471" w:rsidP="00135705">
            <w:pPr>
              <w:jc w:val="center"/>
              <w:rPr>
                <w:rFonts w:asciiTheme="minorHAnsi" w:hAnsiTheme="minorHAnsi" w:cstheme="minorHAnsi"/>
              </w:rPr>
            </w:pPr>
            <w:r w:rsidRPr="00442471">
              <w:rPr>
                <w:rFonts w:asciiTheme="minorHAnsi" w:hAnsiTheme="minorHAnsi" w:cstheme="minorHAnsi"/>
                <w:position w:val="-6"/>
              </w:rPr>
              <w:object w:dxaOrig="200" w:dyaOrig="279" w14:anchorId="68D3CBE3">
                <v:shape id="_x0000_i1063" type="#_x0000_t75" alt="zero" style="width:9.75pt;height:14.25pt" o:ole="">
                  <v:imagedata r:id="rId83" o:title=""/>
                </v:shape>
                <o:OLEObject Type="Embed" ProgID="Equation.DSMT4" ShapeID="_x0000_i1063" DrawAspect="Content" ObjectID="_1801473226" r:id="rId84"/>
              </w:object>
            </w:r>
          </w:p>
        </w:tc>
        <w:tc>
          <w:tcPr>
            <w:tcW w:w="1080" w:type="dxa"/>
            <w:vAlign w:val="center"/>
          </w:tcPr>
          <w:p w14:paraId="410ADAEC" w14:textId="1DCAF4EA" w:rsidR="00442471" w:rsidRPr="00442471" w:rsidRDefault="00442471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0" w:type="dxa"/>
            <w:vAlign w:val="center"/>
          </w:tcPr>
          <w:p w14:paraId="587D727D" w14:textId="0E227AEB" w:rsidR="00442471" w:rsidRPr="00442471" w:rsidRDefault="00442471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14:paraId="5F9E0EAF" w14:textId="5BD24EE7" w:rsidR="00442471" w:rsidRPr="00442471" w:rsidRDefault="00442471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60" w:type="dxa"/>
            <w:vAlign w:val="center"/>
          </w:tcPr>
          <w:p w14:paraId="4DA63148" w14:textId="2AE56135" w:rsidR="00442471" w:rsidRPr="00442471" w:rsidRDefault="00442471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Undefined</w:t>
            </w:r>
          </w:p>
        </w:tc>
        <w:tc>
          <w:tcPr>
            <w:tcW w:w="1260" w:type="dxa"/>
            <w:vAlign w:val="center"/>
          </w:tcPr>
          <w:p w14:paraId="61DF709C" w14:textId="3CCF0565" w:rsidR="00442471" w:rsidRPr="00442471" w:rsidRDefault="00442471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50" w:type="dxa"/>
            <w:vAlign w:val="center"/>
          </w:tcPr>
          <w:p w14:paraId="6A49CDC3" w14:textId="7E9F7CB9" w:rsidR="00442471" w:rsidRPr="00442471" w:rsidRDefault="00442471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Undefined</w:t>
            </w:r>
          </w:p>
        </w:tc>
      </w:tr>
      <w:tr w:rsidR="00442471" w14:paraId="0508E4C5" w14:textId="2C679678" w:rsidTr="00B85B7A">
        <w:trPr>
          <w:cantSplit/>
          <w:tblHeader/>
        </w:trPr>
        <w:tc>
          <w:tcPr>
            <w:tcW w:w="1075" w:type="dxa"/>
            <w:vAlign w:val="center"/>
          </w:tcPr>
          <w:p w14:paraId="2CD5C19F" w14:textId="6CB4BA53" w:rsidR="00442471" w:rsidRPr="00442471" w:rsidRDefault="00442471" w:rsidP="00135705">
            <w:pPr>
              <w:jc w:val="center"/>
              <w:rPr>
                <w:rFonts w:asciiTheme="minorHAnsi" w:hAnsiTheme="minorHAnsi" w:cstheme="minorHAnsi"/>
              </w:rPr>
            </w:pPr>
            <w:r w:rsidRPr="00442471">
              <w:rPr>
                <w:rFonts w:asciiTheme="minorHAnsi" w:hAnsiTheme="minorHAnsi" w:cstheme="minorHAnsi"/>
                <w:position w:val="-24"/>
              </w:rPr>
              <w:object w:dxaOrig="260" w:dyaOrig="620" w14:anchorId="212D94DE">
                <v:shape id="_x0000_i1064" type="#_x0000_t75" alt="pi over 2" style="width:12.75pt;height:30.75pt" o:ole="">
                  <v:imagedata r:id="rId85" o:title=""/>
                </v:shape>
                <o:OLEObject Type="Embed" ProgID="Equation.DSMT4" ShapeID="_x0000_i1064" DrawAspect="Content" ObjectID="_1801473227" r:id="rId86"/>
              </w:object>
            </w:r>
          </w:p>
        </w:tc>
        <w:tc>
          <w:tcPr>
            <w:tcW w:w="1080" w:type="dxa"/>
            <w:vAlign w:val="center"/>
          </w:tcPr>
          <w:p w14:paraId="1F71C01D" w14:textId="08FFE7EE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  <w:vAlign w:val="center"/>
          </w:tcPr>
          <w:p w14:paraId="69E3D9B8" w14:textId="5C7148EF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60" w:type="dxa"/>
            <w:vAlign w:val="center"/>
          </w:tcPr>
          <w:p w14:paraId="65246918" w14:textId="773CAD24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Undefined</w:t>
            </w:r>
          </w:p>
        </w:tc>
        <w:tc>
          <w:tcPr>
            <w:tcW w:w="1260" w:type="dxa"/>
            <w:vAlign w:val="center"/>
          </w:tcPr>
          <w:p w14:paraId="40E0A439" w14:textId="6DCB33E7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14:paraId="3A3784E5" w14:textId="1E6F5F4D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Undefined</w:t>
            </w:r>
          </w:p>
        </w:tc>
        <w:tc>
          <w:tcPr>
            <w:tcW w:w="1350" w:type="dxa"/>
            <w:vAlign w:val="center"/>
          </w:tcPr>
          <w:p w14:paraId="1D045143" w14:textId="31A7DDF9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442471" w14:paraId="36FDC516" w14:textId="49AE3EBF" w:rsidTr="00B85B7A">
        <w:trPr>
          <w:cantSplit/>
          <w:tblHeader/>
        </w:trPr>
        <w:tc>
          <w:tcPr>
            <w:tcW w:w="1075" w:type="dxa"/>
            <w:vAlign w:val="center"/>
          </w:tcPr>
          <w:p w14:paraId="413D06AC" w14:textId="1AA8B834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 w:rsidRPr="00442471">
              <w:rPr>
                <w:rFonts w:asciiTheme="minorHAnsi" w:hAnsiTheme="minorHAnsi" w:cstheme="minorHAnsi"/>
                <w:position w:val="-6"/>
              </w:rPr>
              <w:object w:dxaOrig="220" w:dyaOrig="220" w14:anchorId="2E47FC59">
                <v:shape id="_x0000_i1065" type="#_x0000_t75" alt="pi" style="width:10.5pt;height:11.25pt" o:ole="">
                  <v:imagedata r:id="rId87" o:title=""/>
                </v:shape>
                <o:OLEObject Type="Embed" ProgID="Equation.DSMT4" ShapeID="_x0000_i1065" DrawAspect="Content" ObjectID="_1801473228" r:id="rId88"/>
              </w:object>
            </w:r>
          </w:p>
        </w:tc>
        <w:tc>
          <w:tcPr>
            <w:tcW w:w="1080" w:type="dxa"/>
            <w:vAlign w:val="center"/>
          </w:tcPr>
          <w:p w14:paraId="5D35DBA9" w14:textId="0FFB5A80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0" w:type="dxa"/>
            <w:vAlign w:val="center"/>
          </w:tcPr>
          <w:p w14:paraId="7638C0CD" w14:textId="0F6E7D36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 w:rsidRPr="00135705">
              <w:rPr>
                <w:rFonts w:asciiTheme="minorHAnsi" w:hAnsiTheme="minorHAnsi" w:cstheme="minorHAnsi"/>
                <w:position w:val="-4"/>
              </w:rPr>
              <w:object w:dxaOrig="300" w:dyaOrig="260" w14:anchorId="3F5733E4">
                <v:shape id="_x0000_i1066" type="#_x0000_t75" alt="negative 1" style="width:15pt;height:12.75pt" o:ole="">
                  <v:imagedata r:id="rId89" o:title=""/>
                </v:shape>
                <o:OLEObject Type="Embed" ProgID="Equation.DSMT4" ShapeID="_x0000_i1066" DrawAspect="Content" ObjectID="_1801473229" r:id="rId90"/>
              </w:object>
            </w:r>
          </w:p>
        </w:tc>
        <w:tc>
          <w:tcPr>
            <w:tcW w:w="1260" w:type="dxa"/>
            <w:vAlign w:val="center"/>
          </w:tcPr>
          <w:p w14:paraId="7A497394" w14:textId="6D502A52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60" w:type="dxa"/>
            <w:vAlign w:val="center"/>
          </w:tcPr>
          <w:p w14:paraId="6EE3DF63" w14:textId="2580A8D1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Undefined</w:t>
            </w:r>
          </w:p>
        </w:tc>
        <w:tc>
          <w:tcPr>
            <w:tcW w:w="1260" w:type="dxa"/>
            <w:vAlign w:val="center"/>
          </w:tcPr>
          <w:p w14:paraId="288953FF" w14:textId="54737B5B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 w:rsidRPr="00135705">
              <w:rPr>
                <w:rFonts w:asciiTheme="minorHAnsi" w:hAnsiTheme="minorHAnsi" w:cstheme="minorHAnsi"/>
                <w:position w:val="-4"/>
              </w:rPr>
              <w:object w:dxaOrig="300" w:dyaOrig="260" w14:anchorId="6016597A">
                <v:shape id="_x0000_i1067" type="#_x0000_t75" alt="negative 1" style="width:15pt;height:12.75pt" o:ole="">
                  <v:imagedata r:id="rId89" o:title=""/>
                </v:shape>
                <o:OLEObject Type="Embed" ProgID="Equation.DSMT4" ShapeID="_x0000_i1067" DrawAspect="Content" ObjectID="_1801473230" r:id="rId91"/>
              </w:object>
            </w:r>
          </w:p>
        </w:tc>
        <w:tc>
          <w:tcPr>
            <w:tcW w:w="1350" w:type="dxa"/>
            <w:vAlign w:val="center"/>
          </w:tcPr>
          <w:p w14:paraId="3CAA0333" w14:textId="2E371E7D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Undefined</w:t>
            </w:r>
          </w:p>
        </w:tc>
      </w:tr>
      <w:tr w:rsidR="00442471" w14:paraId="51144708" w14:textId="61497EE3" w:rsidTr="00B85B7A">
        <w:trPr>
          <w:cantSplit/>
          <w:tblHeader/>
        </w:trPr>
        <w:tc>
          <w:tcPr>
            <w:tcW w:w="1075" w:type="dxa"/>
            <w:vAlign w:val="center"/>
          </w:tcPr>
          <w:p w14:paraId="407EBB07" w14:textId="537C1D1E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 w:rsidRPr="00442471">
              <w:rPr>
                <w:rFonts w:asciiTheme="minorHAnsi" w:hAnsiTheme="minorHAnsi" w:cstheme="minorHAnsi"/>
                <w:position w:val="-24"/>
              </w:rPr>
              <w:object w:dxaOrig="380" w:dyaOrig="620" w14:anchorId="656AF66A">
                <v:shape id="_x0000_i1068" type="#_x0000_t75" alt="3 pi over 2" style="width:18.75pt;height:30.75pt" o:ole="">
                  <v:imagedata r:id="rId92" o:title=""/>
                </v:shape>
                <o:OLEObject Type="Embed" ProgID="Equation.DSMT4" ShapeID="_x0000_i1068" DrawAspect="Content" ObjectID="_1801473231" r:id="rId93"/>
              </w:object>
            </w:r>
          </w:p>
        </w:tc>
        <w:tc>
          <w:tcPr>
            <w:tcW w:w="1080" w:type="dxa"/>
            <w:vAlign w:val="center"/>
          </w:tcPr>
          <w:p w14:paraId="58D9D3CF" w14:textId="793CA03C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 w:rsidRPr="00135705">
              <w:rPr>
                <w:rFonts w:asciiTheme="minorHAnsi" w:hAnsiTheme="minorHAnsi" w:cstheme="minorHAnsi"/>
                <w:position w:val="-4"/>
              </w:rPr>
              <w:object w:dxaOrig="300" w:dyaOrig="260" w14:anchorId="1CC629C1">
                <v:shape id="_x0000_i1069" type="#_x0000_t75" alt="negative 1" style="width:15pt;height:12.75pt" o:ole="">
                  <v:imagedata r:id="rId89" o:title=""/>
                </v:shape>
                <o:OLEObject Type="Embed" ProgID="Equation.DSMT4" ShapeID="_x0000_i1069" DrawAspect="Content" ObjectID="_1801473232" r:id="rId94"/>
              </w:object>
            </w:r>
          </w:p>
        </w:tc>
        <w:tc>
          <w:tcPr>
            <w:tcW w:w="1170" w:type="dxa"/>
            <w:vAlign w:val="center"/>
          </w:tcPr>
          <w:p w14:paraId="379F84FD" w14:textId="262B913E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60" w:type="dxa"/>
            <w:vAlign w:val="center"/>
          </w:tcPr>
          <w:p w14:paraId="7DBDC11D" w14:textId="00706996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Undefined</w:t>
            </w:r>
          </w:p>
        </w:tc>
        <w:tc>
          <w:tcPr>
            <w:tcW w:w="1260" w:type="dxa"/>
            <w:vAlign w:val="center"/>
          </w:tcPr>
          <w:p w14:paraId="73A66241" w14:textId="5C1E4963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 w:rsidRPr="00135705">
              <w:rPr>
                <w:rFonts w:asciiTheme="minorHAnsi" w:hAnsiTheme="minorHAnsi" w:cstheme="minorHAnsi"/>
                <w:position w:val="-4"/>
              </w:rPr>
              <w:object w:dxaOrig="300" w:dyaOrig="260" w14:anchorId="738F50DE">
                <v:shape id="_x0000_i1070" type="#_x0000_t75" alt="negative 1" style="width:15pt;height:12.75pt" o:ole="">
                  <v:imagedata r:id="rId89" o:title=""/>
                </v:shape>
                <o:OLEObject Type="Embed" ProgID="Equation.DSMT4" ShapeID="_x0000_i1070" DrawAspect="Content" ObjectID="_1801473233" r:id="rId95"/>
              </w:object>
            </w:r>
          </w:p>
        </w:tc>
        <w:tc>
          <w:tcPr>
            <w:tcW w:w="1260" w:type="dxa"/>
            <w:vAlign w:val="center"/>
          </w:tcPr>
          <w:p w14:paraId="3025C309" w14:textId="37B23B40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Undefined</w:t>
            </w:r>
          </w:p>
        </w:tc>
        <w:tc>
          <w:tcPr>
            <w:tcW w:w="1350" w:type="dxa"/>
            <w:vAlign w:val="center"/>
          </w:tcPr>
          <w:p w14:paraId="5B95AF9E" w14:textId="4B97D599" w:rsidR="00442471" w:rsidRPr="00442471" w:rsidRDefault="00135705" w:rsidP="001357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</w:tbl>
    <w:p w14:paraId="2F2127AC" w14:textId="77777777" w:rsidR="003635B3" w:rsidRPr="00A95EBB" w:rsidRDefault="003635B3" w:rsidP="002D6291">
      <w:pPr>
        <w:rPr>
          <w:rFonts w:asciiTheme="minorHAnsi" w:hAnsiTheme="minorHAnsi" w:cstheme="minorHAnsi"/>
          <w:b/>
        </w:rPr>
      </w:pPr>
    </w:p>
    <w:p w14:paraId="18AA1F9B" w14:textId="12A0FA44" w:rsidR="00A73CCC" w:rsidRPr="00A95EBB" w:rsidRDefault="005A7B6E" w:rsidP="00BC5131">
      <w:pPr>
        <w:pStyle w:val="Heading1"/>
      </w:pPr>
      <w:r w:rsidRPr="00A95EBB">
        <w:br w:type="page"/>
      </w:r>
      <w:r w:rsidR="00A73CCC" w:rsidRPr="00A95EBB">
        <w:lastRenderedPageBreak/>
        <w:t xml:space="preserve">OBJECTIVE 4:  </w:t>
      </w:r>
      <w:r w:rsidR="006908C6" w:rsidRPr="00A95EBB">
        <w:t>Understanding the Signs of the Trigonometric Functions</w:t>
      </w:r>
      <w:r w:rsidR="003445B1" w:rsidRPr="00A95EBB">
        <w:t xml:space="preserve"> </w:t>
      </w:r>
    </w:p>
    <w:p w14:paraId="16A41D03" w14:textId="44ADC5FD" w:rsidR="006C5231" w:rsidRDefault="006C5231" w:rsidP="00E53754">
      <w:pPr>
        <w:rPr>
          <w:rFonts w:asciiTheme="minorHAnsi" w:hAnsiTheme="minorHAnsi" w:cstheme="minorHAnsi"/>
        </w:rPr>
      </w:pPr>
    </w:p>
    <w:p w14:paraId="59915918" w14:textId="55CC7A74" w:rsidR="00E53754" w:rsidRDefault="00E53754" w:rsidP="00E537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the terminal side of an angle lies in Quadrant I, then all trigonometric functions are positive.</w:t>
      </w:r>
    </w:p>
    <w:p w14:paraId="1611965C" w14:textId="3E862C5E" w:rsidR="00E53754" w:rsidRDefault="00E53754" w:rsidP="00E537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the terminal side of an angle lies in Quadrant II, then sine and cosecant are positive.</w:t>
      </w:r>
    </w:p>
    <w:p w14:paraId="4E996EEE" w14:textId="77777777" w:rsidR="00E53754" w:rsidRDefault="00E53754" w:rsidP="00E53754">
      <w:pPr>
        <w:rPr>
          <w:noProof/>
        </w:rPr>
      </w:pPr>
      <w:r>
        <w:rPr>
          <w:rFonts w:asciiTheme="minorHAnsi" w:hAnsiTheme="minorHAnsi" w:cstheme="minorHAnsi"/>
        </w:rPr>
        <w:t>If the terminal side of an angle lies in Quadrant III, then tangent and cotangent are positive.</w:t>
      </w:r>
      <w:r w:rsidRPr="00E53754">
        <w:rPr>
          <w:noProof/>
        </w:rPr>
        <w:t xml:space="preserve"> </w:t>
      </w:r>
    </w:p>
    <w:p w14:paraId="6B617091" w14:textId="64CE04C2" w:rsidR="00E53754" w:rsidRPr="00E53754" w:rsidRDefault="00E53754" w:rsidP="00E53754">
      <w:pPr>
        <w:spacing w:after="240"/>
        <w:rPr>
          <w:noProof/>
        </w:rPr>
      </w:pPr>
      <w:r>
        <w:rPr>
          <w:rFonts w:asciiTheme="minorHAnsi" w:hAnsiTheme="minorHAnsi" w:cstheme="minorHAnsi"/>
        </w:rPr>
        <w:t>If the terminal side of an angle lies in Quadrant IV, then cosine and secant are positive.</w:t>
      </w:r>
    </w:p>
    <w:p w14:paraId="49E3D42C" w14:textId="4AB0B740" w:rsidR="006C5231" w:rsidRPr="00A95EBB" w:rsidRDefault="00E53754" w:rsidP="00E53754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6E02096" wp14:editId="5DD40E21">
            <wp:extent cx="5212532" cy="2316681"/>
            <wp:effectExtent l="0" t="0" r="7620" b="7620"/>
            <wp:docPr id="1" name="Picture 1" descr="graphical display of the information above on an x y coordinate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2E67.tmp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532" cy="23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F694F" w14:textId="77777777" w:rsidR="0088394D" w:rsidRPr="00BC5131" w:rsidRDefault="006D5741" w:rsidP="00BC5131">
      <w:pPr>
        <w:pStyle w:val="Heading1"/>
      </w:pPr>
      <w:r w:rsidRPr="00A95EBB">
        <w:br w:type="page"/>
      </w:r>
      <w:r w:rsidR="00032EDB" w:rsidRPr="00BC5131">
        <w:lastRenderedPageBreak/>
        <w:t>OBJECTIVE 5:  Determining Reference Angles</w:t>
      </w:r>
    </w:p>
    <w:p w14:paraId="3587E6EC" w14:textId="77777777" w:rsidR="0088394D" w:rsidRPr="00A95EBB" w:rsidRDefault="0088394D" w:rsidP="00F80966">
      <w:pPr>
        <w:ind w:left="720"/>
        <w:rPr>
          <w:rFonts w:asciiTheme="minorHAnsi" w:hAnsiTheme="minorHAnsi" w:cstheme="minorHAnsi"/>
        </w:rPr>
      </w:pPr>
    </w:p>
    <w:p w14:paraId="7766A021" w14:textId="57AD9565" w:rsidR="0088394D" w:rsidRPr="00AC68A5" w:rsidRDefault="00531654" w:rsidP="00BC5131">
      <w:pPr>
        <w:rPr>
          <w:rFonts w:asciiTheme="minorHAnsi" w:hAnsiTheme="minorHAnsi" w:cstheme="minorHAnsi"/>
          <w:b/>
        </w:rPr>
      </w:pPr>
      <w:r w:rsidRPr="00A95EBB">
        <w:rPr>
          <w:rFonts w:asciiTheme="minorHAnsi" w:hAnsiTheme="minorHAnsi" w:cstheme="minorHAnsi"/>
        </w:rPr>
        <w:t xml:space="preserve">The </w:t>
      </w:r>
      <w:r w:rsidRPr="00BC5131">
        <w:rPr>
          <w:rFonts w:asciiTheme="minorHAnsi" w:hAnsiTheme="minorHAnsi" w:cstheme="minorHAnsi"/>
          <w:b/>
        </w:rPr>
        <w:t>reference angle</w:t>
      </w:r>
      <w:proofErr w:type="gramStart"/>
      <w:r w:rsidR="0088394D" w:rsidRPr="00BC5131">
        <w:rPr>
          <w:rFonts w:asciiTheme="minorHAnsi" w:hAnsiTheme="minorHAnsi" w:cstheme="minorHAnsi"/>
          <w:b/>
        </w:rPr>
        <w:t>,</w:t>
      </w:r>
      <w:r w:rsidR="00AC68A5" w:rsidRPr="00AC68A5">
        <w:rPr>
          <w:rFonts w:asciiTheme="minorHAnsi" w:hAnsiTheme="minorHAnsi" w:cstheme="minorHAnsi"/>
          <w:b/>
        </w:rPr>
        <w:t xml:space="preserve"> </w:t>
      </w:r>
      <w:proofErr w:type="gramEnd"/>
      <w:r w:rsidR="00B06733" w:rsidRPr="00BC5131">
        <w:rPr>
          <w:rFonts w:asciiTheme="minorHAnsi" w:hAnsiTheme="minorHAnsi" w:cstheme="minorHAnsi"/>
          <w:b/>
          <w:position w:val="-12"/>
        </w:rPr>
        <w:object w:dxaOrig="360" w:dyaOrig="360" w14:anchorId="30D2CAE3">
          <v:shape id="_x0000_i1071" type="#_x0000_t75" alt="theta subscript R" style="width:12pt;height:18pt" o:ole="">
            <v:imagedata r:id="rId97" o:title=""/>
          </v:shape>
          <o:OLEObject Type="Embed" ProgID="Equation.DSMT4" ShapeID="_x0000_i1071" DrawAspect="Content" ObjectID="_1801473234" r:id="rId98"/>
        </w:object>
      </w:r>
      <w:r w:rsidR="0088394D" w:rsidRPr="00A95EBB">
        <w:rPr>
          <w:rFonts w:asciiTheme="minorHAnsi" w:hAnsiTheme="minorHAnsi" w:cstheme="minorHAnsi"/>
        </w:rPr>
        <w:t>, is the positive acute angle associated with a given angle</w:t>
      </w:r>
      <w:r w:rsidR="00AC68A5">
        <w:rPr>
          <w:rFonts w:asciiTheme="minorHAnsi" w:hAnsiTheme="minorHAnsi" w:cstheme="minorHAnsi"/>
        </w:rPr>
        <w:t xml:space="preserve"> </w:t>
      </w:r>
      <w:r w:rsidR="00AC68A5" w:rsidRPr="00A95EBB">
        <w:rPr>
          <w:rFonts w:asciiTheme="minorHAnsi" w:hAnsiTheme="minorHAnsi" w:cstheme="minorHAnsi"/>
          <w:position w:val="-6"/>
        </w:rPr>
        <w:object w:dxaOrig="200" w:dyaOrig="279" w14:anchorId="2F374B94">
          <v:shape id="_x0000_i1072" type="#_x0000_t75" alt="theta" style="width:9.75pt;height:14.25pt" o:ole="">
            <v:imagedata r:id="rId99" o:title=""/>
          </v:shape>
          <o:OLEObject Type="Embed" ProgID="Equation.DSMT4" ShapeID="_x0000_i1072" DrawAspect="Content" ObjectID="_1801473235" r:id="rId100"/>
        </w:object>
      </w:r>
      <w:r w:rsidR="0088394D" w:rsidRPr="00A95EBB">
        <w:rPr>
          <w:rFonts w:asciiTheme="minorHAnsi" w:hAnsiTheme="minorHAnsi" w:cstheme="minorHAnsi"/>
        </w:rPr>
        <w:t>.</w:t>
      </w:r>
      <w:r w:rsidR="00AC68A5">
        <w:rPr>
          <w:rFonts w:asciiTheme="minorHAnsi" w:hAnsiTheme="minorHAnsi" w:cstheme="minorHAnsi"/>
        </w:rPr>
        <w:t xml:space="preserve">  T</w:t>
      </w:r>
      <w:r w:rsidR="0088394D" w:rsidRPr="00A95EBB">
        <w:rPr>
          <w:rFonts w:asciiTheme="minorHAnsi" w:hAnsiTheme="minorHAnsi" w:cstheme="minorHAnsi"/>
        </w:rPr>
        <w:t>he</w:t>
      </w:r>
      <w:r w:rsidR="00AC68A5">
        <w:rPr>
          <w:rFonts w:asciiTheme="minorHAnsi" w:hAnsiTheme="minorHAnsi" w:cstheme="minorHAnsi"/>
          <w:b/>
        </w:rPr>
        <w:t xml:space="preserve"> </w:t>
      </w:r>
      <w:r w:rsidR="0088394D" w:rsidRPr="00A95EBB">
        <w:rPr>
          <w:rFonts w:asciiTheme="minorHAnsi" w:hAnsiTheme="minorHAnsi" w:cstheme="minorHAnsi"/>
        </w:rPr>
        <w:t>reference angle is</w:t>
      </w:r>
      <w:r w:rsidR="00032EDB" w:rsidRPr="00A95EBB">
        <w:rPr>
          <w:rFonts w:asciiTheme="minorHAnsi" w:hAnsiTheme="minorHAnsi" w:cstheme="minorHAnsi"/>
        </w:rPr>
        <w:t xml:space="preserve"> formed</w:t>
      </w:r>
      <w:r w:rsidR="0088394D" w:rsidRPr="00A95EBB">
        <w:rPr>
          <w:rFonts w:asciiTheme="minorHAnsi" w:hAnsiTheme="minorHAnsi" w:cstheme="minorHAnsi"/>
        </w:rPr>
        <w:t xml:space="preserve"> </w:t>
      </w:r>
      <w:r w:rsidR="00032EDB" w:rsidRPr="00A95EBB">
        <w:rPr>
          <w:rFonts w:asciiTheme="minorHAnsi" w:hAnsiTheme="minorHAnsi" w:cstheme="minorHAnsi"/>
        </w:rPr>
        <w:t>by the</w:t>
      </w:r>
      <w:r w:rsidR="00B22989" w:rsidRPr="00A95EBB">
        <w:rPr>
          <w:rFonts w:asciiTheme="minorHAnsi" w:hAnsiTheme="minorHAnsi" w:cstheme="minorHAnsi"/>
        </w:rPr>
        <w:t xml:space="preserve"> “nearest”</w:t>
      </w:r>
      <w:r w:rsidR="00032EDB" w:rsidRPr="00A95EBB">
        <w:rPr>
          <w:rFonts w:asciiTheme="minorHAnsi" w:hAnsiTheme="minorHAnsi" w:cstheme="minorHAnsi"/>
        </w:rPr>
        <w:t xml:space="preserve"> </w:t>
      </w:r>
      <w:r w:rsidR="00F80966" w:rsidRPr="00A95EBB">
        <w:rPr>
          <w:rFonts w:asciiTheme="minorHAnsi" w:hAnsiTheme="minorHAnsi" w:cstheme="minorHAnsi"/>
          <w:i/>
        </w:rPr>
        <w:t>x-</w:t>
      </w:r>
      <w:r w:rsidR="00F80966" w:rsidRPr="00A95EBB">
        <w:rPr>
          <w:rFonts w:asciiTheme="minorHAnsi" w:hAnsiTheme="minorHAnsi" w:cstheme="minorHAnsi"/>
        </w:rPr>
        <w:t xml:space="preserve">axis and the </w:t>
      </w:r>
      <w:r w:rsidR="00032EDB" w:rsidRPr="00A95EBB">
        <w:rPr>
          <w:rFonts w:asciiTheme="minorHAnsi" w:hAnsiTheme="minorHAnsi" w:cstheme="minorHAnsi"/>
        </w:rPr>
        <w:t xml:space="preserve">terminal side </w:t>
      </w:r>
      <w:proofErr w:type="gramStart"/>
      <w:r w:rsidR="00F80966" w:rsidRPr="00A95EBB">
        <w:rPr>
          <w:rFonts w:asciiTheme="minorHAnsi" w:hAnsiTheme="minorHAnsi" w:cstheme="minorHAnsi"/>
        </w:rPr>
        <w:t xml:space="preserve">of </w:t>
      </w:r>
      <w:proofErr w:type="gramEnd"/>
      <w:r w:rsidR="00642A5D" w:rsidRPr="00A95EBB">
        <w:rPr>
          <w:rFonts w:asciiTheme="minorHAnsi" w:hAnsiTheme="minorHAnsi" w:cstheme="minorHAnsi"/>
          <w:position w:val="-6"/>
        </w:rPr>
        <w:object w:dxaOrig="200" w:dyaOrig="279" w14:anchorId="51B695CB">
          <v:shape id="_x0000_i1073" type="#_x0000_t75" alt="theta" style="width:9.75pt;height:14.25pt" o:ole="">
            <v:imagedata r:id="rId99" o:title=""/>
          </v:shape>
          <o:OLEObject Type="Embed" ProgID="Equation.DSMT4" ShapeID="_x0000_i1073" DrawAspect="Content" ObjectID="_1801473236" r:id="rId101"/>
        </w:object>
      </w:r>
      <w:r w:rsidR="00F80966" w:rsidRPr="00A95EBB">
        <w:rPr>
          <w:rFonts w:asciiTheme="minorHAnsi" w:hAnsiTheme="minorHAnsi" w:cstheme="minorHAnsi"/>
        </w:rPr>
        <w:t xml:space="preserve">.  </w:t>
      </w:r>
      <w:r w:rsidR="0088394D" w:rsidRPr="00A95EBB">
        <w:rPr>
          <w:rFonts w:asciiTheme="minorHAnsi" w:hAnsiTheme="minorHAnsi" w:cstheme="minorHAnsi"/>
        </w:rPr>
        <w:t>Below are</w:t>
      </w:r>
      <w:r w:rsidRPr="00A95EBB">
        <w:rPr>
          <w:rFonts w:asciiTheme="minorHAnsi" w:hAnsiTheme="minorHAnsi" w:cstheme="minorHAnsi"/>
        </w:rPr>
        <w:t xml:space="preserve"> angle</w:t>
      </w:r>
      <w:r w:rsidR="0088394D" w:rsidRPr="00A95EBB">
        <w:rPr>
          <w:rFonts w:asciiTheme="minorHAnsi" w:hAnsiTheme="minorHAnsi" w:cstheme="minorHAnsi"/>
        </w:rPr>
        <w:t>s</w:t>
      </w:r>
    </w:p>
    <w:p w14:paraId="371A066D" w14:textId="0569DAAF" w:rsidR="00032EDB" w:rsidRDefault="00531654" w:rsidP="00BC5131">
      <w:pPr>
        <w:rPr>
          <w:rFonts w:asciiTheme="minorHAnsi" w:hAnsiTheme="minorHAnsi" w:cstheme="minorHAnsi"/>
        </w:rPr>
      </w:pPr>
      <w:r w:rsidRPr="00A95EBB">
        <w:rPr>
          <w:rFonts w:asciiTheme="minorHAnsi" w:hAnsiTheme="minorHAnsi" w:cstheme="minorHAnsi"/>
        </w:rPr>
        <w:t xml:space="preserve">sketched in each of the four quadrants </w:t>
      </w:r>
      <w:r w:rsidR="00F80966" w:rsidRPr="00A95EBB">
        <w:rPr>
          <w:rFonts w:asciiTheme="minorHAnsi" w:hAnsiTheme="minorHAnsi" w:cstheme="minorHAnsi"/>
        </w:rPr>
        <w:t>along with</w:t>
      </w:r>
      <w:r w:rsidR="00032EDB" w:rsidRPr="00A95EBB">
        <w:rPr>
          <w:rFonts w:asciiTheme="minorHAnsi" w:hAnsiTheme="minorHAnsi" w:cstheme="minorHAnsi"/>
        </w:rPr>
        <w:t xml:space="preserve"> their corresponding reference angles. </w:t>
      </w:r>
    </w:p>
    <w:p w14:paraId="24CC1ABB" w14:textId="77777777" w:rsidR="00526C20" w:rsidRDefault="00526C20" w:rsidP="00526C20">
      <w:pPr>
        <w:rPr>
          <w:rFonts w:asciiTheme="minorHAnsi" w:hAnsiTheme="minorHAnsi" w:cstheme="minorHAnsi"/>
          <w:b/>
        </w:rPr>
      </w:pPr>
    </w:p>
    <w:p w14:paraId="16AACA6B" w14:textId="3DA9591A" w:rsidR="0018262D" w:rsidRPr="00A95EBB" w:rsidRDefault="00526C20" w:rsidP="00526C20">
      <w:pPr>
        <w:ind w:firstLine="720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78832D1B" wp14:editId="7C8EF106">
            <wp:extent cx="1722269" cy="1585097"/>
            <wp:effectExtent l="0" t="0" r="0" b="0"/>
            <wp:docPr id="3" name="Picture 3" descr="A graph of theta measured counterclockwise from the initial ray along the positive x-axis to the terminal ray pointing top right in quadrant 1. Theta subscript R is the same as the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0B9E7.tmp"/>
                    <pic:cNvPicPr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269" cy="158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noProof/>
        </w:rPr>
        <w:drawing>
          <wp:inline distT="0" distB="0" distL="0" distR="0" wp14:anchorId="41FBB1E2" wp14:editId="22042D52">
            <wp:extent cx="1792127" cy="1649730"/>
            <wp:effectExtent l="0" t="0" r="0" b="7620"/>
            <wp:docPr id="2" name="Picture 2" descr="A graph of theta measured counterclockwise from the initial ray along the positive x-axis to the terminal ray pointing top left in quadrant 2, after a complete rotation of 2 pi radians. Theta subscript R is the angle measured counterclockwise from the terminal ray to the negative x-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062FC.tmp"/>
                    <pic:cNvPicPr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127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1AD94" w14:textId="77777777" w:rsidR="00EE462E" w:rsidRPr="00A95EBB" w:rsidRDefault="00EE462E" w:rsidP="000B0570">
      <w:pPr>
        <w:ind w:left="720" w:hanging="720"/>
        <w:rPr>
          <w:rFonts w:asciiTheme="minorHAnsi" w:hAnsiTheme="minorHAnsi" w:cstheme="minorHAnsi"/>
          <w:b/>
        </w:rPr>
      </w:pPr>
    </w:p>
    <w:p w14:paraId="336CD36B" w14:textId="6910EB0B" w:rsidR="006D5741" w:rsidRDefault="00526C20" w:rsidP="00526C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noProof/>
        </w:rPr>
        <w:drawing>
          <wp:inline distT="0" distB="0" distL="0" distR="0" wp14:anchorId="32F5A0EA" wp14:editId="073ED49C">
            <wp:extent cx="1604939" cy="1573530"/>
            <wp:effectExtent l="0" t="0" r="0" b="7620"/>
            <wp:docPr id="4" name="Picture 4" descr="A graph of theta measured clockwise from the initial ray along the positive x-axis to the terminal ray pointing bottom left in quadrant 3. Theta subscript R is the angle measured counterclockwise from the negative x-axis to the terminal r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1094.tmp"/>
                    <pic:cNvPicPr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775" cy="157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inline distT="0" distB="0" distL="0" distR="0" wp14:anchorId="76633FFA" wp14:editId="12378D62">
            <wp:extent cx="1535430" cy="1556132"/>
            <wp:effectExtent l="0" t="0" r="7620" b="6350"/>
            <wp:docPr id="7" name="Picture 7" descr="A graph of theta measured counterclockwise from the initial ray along the positive x-axis to the terminal ray pointing bottom right in quadrant 4. Theta subscript R is the angle measured counterclockwise from the terminal ray to the initial r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052AF.tmp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586" cy="156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5273C" w14:textId="77777777" w:rsidR="00526C20" w:rsidRPr="00A95EBB" w:rsidRDefault="00526C20" w:rsidP="00526C20">
      <w:pPr>
        <w:rPr>
          <w:rFonts w:asciiTheme="minorHAnsi" w:hAnsiTheme="minorHAnsi" w:cstheme="minorHAnsi"/>
        </w:rPr>
      </w:pPr>
    </w:p>
    <w:p w14:paraId="70F782BD" w14:textId="221268A5" w:rsidR="00FF2CEA" w:rsidRPr="00A95EBB" w:rsidRDefault="006D5741" w:rsidP="00AC68A5">
      <w:pPr>
        <w:rPr>
          <w:rFonts w:asciiTheme="minorHAnsi" w:hAnsiTheme="minorHAnsi" w:cstheme="minorHAnsi"/>
        </w:rPr>
      </w:pPr>
      <w:r w:rsidRPr="00A95EBB">
        <w:rPr>
          <w:rFonts w:asciiTheme="minorHAnsi" w:hAnsiTheme="minorHAnsi" w:cstheme="minorHAnsi"/>
        </w:rPr>
        <w:br w:type="page"/>
      </w:r>
      <w:r w:rsidR="00FF2CEA" w:rsidRPr="00A95EBB">
        <w:rPr>
          <w:rFonts w:asciiTheme="minorHAnsi" w:hAnsiTheme="minorHAnsi" w:cstheme="minorHAnsi"/>
        </w:rPr>
        <w:lastRenderedPageBreak/>
        <w:t xml:space="preserve">The measure of the reference angle </w:t>
      </w:r>
      <w:r w:rsidR="00AC68A5" w:rsidRPr="00BC5131">
        <w:rPr>
          <w:rFonts w:asciiTheme="minorHAnsi" w:hAnsiTheme="minorHAnsi" w:cstheme="minorHAnsi"/>
          <w:b/>
          <w:position w:val="-12"/>
        </w:rPr>
        <w:object w:dxaOrig="300" w:dyaOrig="360" w14:anchorId="56C23C13">
          <v:shape id="_x0000_i1074" type="#_x0000_t75" alt="theta subscript R" style="width:15pt;height:18pt" o:ole="">
            <v:imagedata r:id="rId106" o:title=""/>
          </v:shape>
          <o:OLEObject Type="Embed" ProgID="Equation.DSMT4" ShapeID="_x0000_i1074" DrawAspect="Content" ObjectID="_1801473237" r:id="rId107"/>
        </w:object>
      </w:r>
      <w:r w:rsidR="00FF2CEA" w:rsidRPr="00A95EBB">
        <w:rPr>
          <w:rFonts w:asciiTheme="minorHAnsi" w:hAnsiTheme="minorHAnsi" w:cstheme="minorHAnsi"/>
        </w:rPr>
        <w:t xml:space="preserve"> depends on the quadrant in which the terminal side of </w:t>
      </w:r>
      <w:r w:rsidR="00AC68A5" w:rsidRPr="00BC5131">
        <w:rPr>
          <w:rFonts w:asciiTheme="minorHAnsi" w:hAnsiTheme="minorHAnsi" w:cstheme="minorHAnsi"/>
          <w:b/>
          <w:position w:val="-12"/>
        </w:rPr>
        <w:object w:dxaOrig="300" w:dyaOrig="360" w14:anchorId="64E937B8">
          <v:shape id="_x0000_i1075" type="#_x0000_t75" alt="theta subscript C" style="width:15pt;height:18pt" o:ole="">
            <v:imagedata r:id="rId108" o:title=""/>
          </v:shape>
          <o:OLEObject Type="Embed" ProgID="Equation.DSMT4" ShapeID="_x0000_i1075" DrawAspect="Content" ObjectID="_1801473238" r:id="rId109"/>
        </w:object>
      </w:r>
      <w:r w:rsidR="00FF2CEA" w:rsidRPr="00A95EBB">
        <w:rPr>
          <w:rFonts w:asciiTheme="minorHAnsi" w:hAnsiTheme="minorHAnsi" w:cstheme="minorHAnsi"/>
        </w:rPr>
        <w:t xml:space="preserve"> lies.  The four cases are </w:t>
      </w:r>
      <w:r w:rsidR="00AC68A5">
        <w:rPr>
          <w:rFonts w:asciiTheme="minorHAnsi" w:hAnsiTheme="minorHAnsi" w:cstheme="minorHAnsi"/>
        </w:rPr>
        <w:t>described and then illustrated below.</w:t>
      </w:r>
    </w:p>
    <w:p w14:paraId="65C8DE9F" w14:textId="77777777" w:rsidR="00F67323" w:rsidRPr="009272E2" w:rsidRDefault="00F67323" w:rsidP="00FF2CEA">
      <w:pPr>
        <w:rPr>
          <w:rFonts w:asciiTheme="minorHAnsi" w:hAnsiTheme="minorHAnsi" w:cstheme="minorHAnsi"/>
        </w:rPr>
      </w:pPr>
    </w:p>
    <w:p w14:paraId="17AD1E75" w14:textId="5B49BCC2" w:rsidR="00AC68A5" w:rsidRPr="009272E2" w:rsidRDefault="00FF2CEA" w:rsidP="00AC68A5">
      <w:pPr>
        <w:rPr>
          <w:rFonts w:asciiTheme="minorHAnsi" w:hAnsiTheme="minorHAnsi" w:cstheme="minorHAnsi"/>
        </w:rPr>
      </w:pPr>
      <w:r w:rsidRPr="009272E2">
        <w:rPr>
          <w:rFonts w:asciiTheme="minorHAnsi" w:hAnsiTheme="minorHAnsi" w:cstheme="minorHAnsi"/>
        </w:rPr>
        <w:t xml:space="preserve">Case 1:  If the terminal side of </w:t>
      </w:r>
      <w:r w:rsidR="00E9486F" w:rsidRPr="00BC5131">
        <w:rPr>
          <w:rFonts w:asciiTheme="minorHAnsi" w:hAnsiTheme="minorHAnsi" w:cstheme="minorHAnsi"/>
          <w:b/>
          <w:position w:val="-12"/>
        </w:rPr>
        <w:object w:dxaOrig="300" w:dyaOrig="360" w14:anchorId="6665F756">
          <v:shape id="_x0000_i1076" type="#_x0000_t75" alt="theta subscript C" style="width:15pt;height:18pt" o:ole="">
            <v:imagedata r:id="rId108" o:title=""/>
          </v:shape>
          <o:OLEObject Type="Embed" ProgID="Equation.DSMT4" ShapeID="_x0000_i1076" DrawAspect="Content" ObjectID="_1801473239" r:id="rId110"/>
        </w:object>
      </w:r>
      <w:r w:rsidR="00AC68A5" w:rsidRPr="009272E2">
        <w:rPr>
          <w:rFonts w:asciiTheme="minorHAnsi" w:hAnsiTheme="minorHAnsi" w:cstheme="minorHAnsi"/>
        </w:rPr>
        <w:t xml:space="preserve"> lies in Quadrant I, </w:t>
      </w:r>
      <w:proofErr w:type="gramStart"/>
      <w:r w:rsidR="00AC68A5" w:rsidRPr="009272E2">
        <w:rPr>
          <w:rFonts w:asciiTheme="minorHAnsi" w:hAnsiTheme="minorHAnsi" w:cstheme="minorHAnsi"/>
        </w:rPr>
        <w:t>then</w:t>
      </w:r>
      <w:r w:rsidR="00305EE4">
        <w:rPr>
          <w:rFonts w:asciiTheme="minorHAnsi" w:hAnsiTheme="minorHAnsi" w:cstheme="minorHAnsi"/>
        </w:rPr>
        <w:t xml:space="preserve"> </w:t>
      </w:r>
      <w:proofErr w:type="gramEnd"/>
      <w:r w:rsidR="00305EE4" w:rsidRPr="009272E2">
        <w:rPr>
          <w:rFonts w:asciiTheme="minorHAnsi" w:hAnsiTheme="minorHAnsi" w:cstheme="minorHAnsi"/>
          <w:position w:val="-12"/>
        </w:rPr>
        <w:object w:dxaOrig="780" w:dyaOrig="360" w14:anchorId="2A13F925">
          <v:shape id="_x0000_i1077" type="#_x0000_t75" alt="theta subscript R equals theta subscript C" style="width:39pt;height:18pt" o:ole="">
            <v:imagedata r:id="rId111" o:title=""/>
          </v:shape>
          <o:OLEObject Type="Embed" ProgID="Equation.DSMT4" ShapeID="_x0000_i1077" DrawAspect="Content" ObjectID="_1801473240" r:id="rId112"/>
        </w:object>
      </w:r>
      <w:r w:rsidR="00AC68A5" w:rsidRPr="009272E2">
        <w:rPr>
          <w:rFonts w:asciiTheme="minorHAnsi" w:hAnsiTheme="minorHAnsi" w:cstheme="minorHAnsi"/>
        </w:rPr>
        <w:t>.</w:t>
      </w:r>
    </w:p>
    <w:p w14:paraId="4DAA760B" w14:textId="7A210F8D" w:rsidR="00EE462E" w:rsidRPr="009272E2" w:rsidRDefault="00EE462E" w:rsidP="00FF2CEA">
      <w:pPr>
        <w:rPr>
          <w:rFonts w:asciiTheme="minorHAnsi" w:hAnsiTheme="minorHAnsi" w:cstheme="minorHAnsi"/>
        </w:rPr>
      </w:pPr>
      <w:r w:rsidRPr="009272E2">
        <w:rPr>
          <w:rFonts w:asciiTheme="minorHAnsi" w:hAnsiTheme="minorHAnsi" w:cstheme="minorHAnsi"/>
        </w:rPr>
        <w:t xml:space="preserve">Case 2:  If the terminal side of </w:t>
      </w:r>
      <w:r w:rsidR="00E9486F" w:rsidRPr="00BC5131">
        <w:rPr>
          <w:rFonts w:asciiTheme="minorHAnsi" w:hAnsiTheme="minorHAnsi" w:cstheme="minorHAnsi"/>
          <w:b/>
          <w:position w:val="-12"/>
        </w:rPr>
        <w:object w:dxaOrig="300" w:dyaOrig="360" w14:anchorId="002CF4B6">
          <v:shape id="_x0000_i1078" type="#_x0000_t75" alt="theta subscript C" style="width:15pt;height:18pt" o:ole="">
            <v:imagedata r:id="rId108" o:title=""/>
          </v:shape>
          <o:OLEObject Type="Embed" ProgID="Equation.DSMT4" ShapeID="_x0000_i1078" DrawAspect="Content" ObjectID="_1801473241" r:id="rId113"/>
        </w:object>
      </w:r>
      <w:r w:rsidR="009272E2" w:rsidRPr="009272E2">
        <w:rPr>
          <w:rFonts w:asciiTheme="minorHAnsi" w:hAnsiTheme="minorHAnsi" w:cstheme="minorHAnsi"/>
        </w:rPr>
        <w:t xml:space="preserve"> </w:t>
      </w:r>
      <w:r w:rsidR="00B9136B" w:rsidRPr="009272E2">
        <w:rPr>
          <w:rFonts w:asciiTheme="minorHAnsi" w:hAnsiTheme="minorHAnsi" w:cstheme="minorHAnsi"/>
        </w:rPr>
        <w:t>lies in Q</w:t>
      </w:r>
      <w:r w:rsidRPr="009272E2">
        <w:rPr>
          <w:rFonts w:asciiTheme="minorHAnsi" w:hAnsiTheme="minorHAnsi" w:cstheme="minorHAnsi"/>
        </w:rPr>
        <w:t xml:space="preserve">uadrant II then </w:t>
      </w:r>
      <w:r w:rsidR="00305EE4" w:rsidRPr="009272E2">
        <w:rPr>
          <w:rFonts w:asciiTheme="minorHAnsi" w:hAnsiTheme="minorHAnsi" w:cstheme="minorHAnsi"/>
          <w:position w:val="-12"/>
        </w:rPr>
        <w:object w:dxaOrig="1140" w:dyaOrig="360" w14:anchorId="4F0DB728">
          <v:shape id="_x0000_i1079" type="#_x0000_t75" alt="theta subscript R equals pi minus theta subscript C" style="width:57pt;height:18pt" o:ole="">
            <v:imagedata r:id="rId114" o:title=""/>
          </v:shape>
          <o:OLEObject Type="Embed" ProgID="Equation.DSMT4" ShapeID="_x0000_i1079" DrawAspect="Content" ObjectID="_1801473242" r:id="rId115"/>
        </w:object>
      </w:r>
      <w:r w:rsidRPr="009272E2">
        <w:rPr>
          <w:rFonts w:asciiTheme="minorHAnsi" w:hAnsiTheme="minorHAnsi" w:cstheme="minorHAnsi"/>
        </w:rPr>
        <w:t xml:space="preserve"> (</w:t>
      </w:r>
      <w:proofErr w:type="gramStart"/>
      <w:r w:rsidRPr="009272E2">
        <w:rPr>
          <w:rFonts w:asciiTheme="minorHAnsi" w:hAnsiTheme="minorHAnsi" w:cstheme="minorHAnsi"/>
        </w:rPr>
        <w:t>or</w:t>
      </w:r>
      <w:r w:rsidR="00305EE4">
        <w:rPr>
          <w:rFonts w:asciiTheme="minorHAnsi" w:hAnsiTheme="minorHAnsi" w:cstheme="minorHAnsi"/>
        </w:rPr>
        <w:t xml:space="preserve"> </w:t>
      </w:r>
      <w:proofErr w:type="gramEnd"/>
      <w:r w:rsidR="00305EE4" w:rsidRPr="009272E2">
        <w:rPr>
          <w:rFonts w:asciiTheme="minorHAnsi" w:hAnsiTheme="minorHAnsi" w:cstheme="minorHAnsi"/>
          <w:position w:val="-12"/>
        </w:rPr>
        <w:object w:dxaOrig="1440" w:dyaOrig="400" w14:anchorId="03F571F2">
          <v:shape id="_x0000_i1080" type="#_x0000_t75" alt="theta subscript R equals 180 degrees minus theta subscript C" style="width:1in;height:20.25pt" o:ole="">
            <v:imagedata r:id="rId116" o:title=""/>
          </v:shape>
          <o:OLEObject Type="Embed" ProgID="Equation.DSMT4" ShapeID="_x0000_i1080" DrawAspect="Content" ObjectID="_1801473243" r:id="rId117"/>
        </w:object>
      </w:r>
      <w:r w:rsidRPr="009272E2">
        <w:rPr>
          <w:rFonts w:asciiTheme="minorHAnsi" w:hAnsiTheme="minorHAnsi" w:cstheme="minorHAnsi"/>
        </w:rPr>
        <w:t>.)</w:t>
      </w:r>
    </w:p>
    <w:p w14:paraId="5D76598E" w14:textId="0FE6B507" w:rsidR="009272E2" w:rsidRPr="009272E2" w:rsidRDefault="00FF2CEA" w:rsidP="00FF2CEA">
      <w:pPr>
        <w:rPr>
          <w:rFonts w:asciiTheme="minorHAnsi" w:hAnsiTheme="minorHAnsi" w:cstheme="minorHAnsi"/>
        </w:rPr>
      </w:pPr>
      <w:r w:rsidRPr="009272E2">
        <w:rPr>
          <w:rFonts w:asciiTheme="minorHAnsi" w:hAnsiTheme="minorHAnsi" w:cstheme="minorHAnsi"/>
        </w:rPr>
        <w:t xml:space="preserve">Case 3:  If the terminal side of </w:t>
      </w:r>
      <w:r w:rsidR="00E9486F" w:rsidRPr="00BC5131">
        <w:rPr>
          <w:rFonts w:asciiTheme="minorHAnsi" w:hAnsiTheme="minorHAnsi" w:cstheme="minorHAnsi"/>
          <w:b/>
          <w:position w:val="-12"/>
        </w:rPr>
        <w:object w:dxaOrig="300" w:dyaOrig="360" w14:anchorId="24D4E929">
          <v:shape id="_x0000_i1081" type="#_x0000_t75" alt="theta subscript C" style="width:15pt;height:18pt" o:ole="">
            <v:imagedata r:id="rId108" o:title=""/>
          </v:shape>
          <o:OLEObject Type="Embed" ProgID="Equation.DSMT4" ShapeID="_x0000_i1081" DrawAspect="Content" ObjectID="_1801473244" r:id="rId118"/>
        </w:object>
      </w:r>
      <w:r w:rsidR="009272E2" w:rsidRPr="009272E2">
        <w:rPr>
          <w:rFonts w:asciiTheme="minorHAnsi" w:hAnsiTheme="minorHAnsi" w:cstheme="minorHAnsi"/>
        </w:rPr>
        <w:t xml:space="preserve"> lies in Quadrant III then </w:t>
      </w:r>
      <w:r w:rsidR="00305EE4" w:rsidRPr="009272E2">
        <w:rPr>
          <w:rFonts w:asciiTheme="minorHAnsi" w:hAnsiTheme="minorHAnsi" w:cstheme="minorHAnsi"/>
          <w:position w:val="-12"/>
        </w:rPr>
        <w:object w:dxaOrig="1160" w:dyaOrig="360" w14:anchorId="00881FC8">
          <v:shape id="_x0000_i1082" type="#_x0000_t75" alt="theta subscript R equals theta subscript C minus pi" style="width:57.75pt;height:18pt" o:ole="">
            <v:imagedata r:id="rId119" o:title=""/>
          </v:shape>
          <o:OLEObject Type="Embed" ProgID="Equation.DSMT4" ShapeID="_x0000_i1082" DrawAspect="Content" ObjectID="_1801473245" r:id="rId120"/>
        </w:object>
      </w:r>
      <w:r w:rsidR="009272E2" w:rsidRPr="009272E2">
        <w:rPr>
          <w:rFonts w:asciiTheme="minorHAnsi" w:hAnsiTheme="minorHAnsi" w:cstheme="minorHAnsi"/>
        </w:rPr>
        <w:t xml:space="preserve"> (</w:t>
      </w:r>
      <w:proofErr w:type="gramStart"/>
      <w:r w:rsidR="009272E2" w:rsidRPr="009272E2">
        <w:rPr>
          <w:rFonts w:asciiTheme="minorHAnsi" w:hAnsiTheme="minorHAnsi" w:cstheme="minorHAnsi"/>
        </w:rPr>
        <w:t xml:space="preserve">or </w:t>
      </w:r>
      <w:proofErr w:type="gramEnd"/>
      <w:r w:rsidR="00305EE4" w:rsidRPr="009272E2">
        <w:rPr>
          <w:rFonts w:asciiTheme="minorHAnsi" w:hAnsiTheme="minorHAnsi" w:cstheme="minorHAnsi"/>
          <w:position w:val="-12"/>
        </w:rPr>
        <w:object w:dxaOrig="1440" w:dyaOrig="400" w14:anchorId="0137ED90">
          <v:shape id="_x0000_i1083" type="#_x0000_t75" alt="theta subscript R equals theta subscript C minus 180 degrees" style="width:1in;height:20.25pt" o:ole="">
            <v:imagedata r:id="rId121" o:title=""/>
          </v:shape>
          <o:OLEObject Type="Embed" ProgID="Equation.DSMT4" ShapeID="_x0000_i1083" DrawAspect="Content" ObjectID="_1801473246" r:id="rId122"/>
        </w:object>
      </w:r>
      <w:r w:rsidR="009272E2" w:rsidRPr="009272E2">
        <w:rPr>
          <w:rFonts w:asciiTheme="minorHAnsi" w:hAnsiTheme="minorHAnsi" w:cstheme="minorHAnsi"/>
        </w:rPr>
        <w:t>.)</w:t>
      </w:r>
    </w:p>
    <w:p w14:paraId="74176E39" w14:textId="198B8BAF" w:rsidR="00EE462E" w:rsidRPr="009272E2" w:rsidRDefault="00EE462E" w:rsidP="00EE462E">
      <w:pPr>
        <w:rPr>
          <w:rFonts w:asciiTheme="minorHAnsi" w:hAnsiTheme="minorHAnsi" w:cstheme="minorHAnsi"/>
        </w:rPr>
      </w:pPr>
      <w:r w:rsidRPr="009272E2">
        <w:rPr>
          <w:rFonts w:asciiTheme="minorHAnsi" w:hAnsiTheme="minorHAnsi" w:cstheme="minorHAnsi"/>
        </w:rPr>
        <w:t xml:space="preserve">Case 4:  If the terminal side of </w:t>
      </w:r>
      <w:r w:rsidR="00E9486F" w:rsidRPr="00BC5131">
        <w:rPr>
          <w:rFonts w:asciiTheme="minorHAnsi" w:hAnsiTheme="minorHAnsi" w:cstheme="minorHAnsi"/>
          <w:b/>
          <w:position w:val="-12"/>
        </w:rPr>
        <w:object w:dxaOrig="300" w:dyaOrig="360" w14:anchorId="448C8129">
          <v:shape id="_x0000_i1084" type="#_x0000_t75" alt="theta subscript C" style="width:15pt;height:18pt" o:ole="">
            <v:imagedata r:id="rId108" o:title=""/>
          </v:shape>
          <o:OLEObject Type="Embed" ProgID="Equation.DSMT4" ShapeID="_x0000_i1084" DrawAspect="Content" ObjectID="_1801473247" r:id="rId123"/>
        </w:object>
      </w:r>
      <w:r w:rsidR="009272E2" w:rsidRPr="009272E2">
        <w:rPr>
          <w:rFonts w:asciiTheme="minorHAnsi" w:hAnsiTheme="minorHAnsi" w:cstheme="minorHAnsi"/>
        </w:rPr>
        <w:t xml:space="preserve"> </w:t>
      </w:r>
      <w:r w:rsidRPr="009272E2">
        <w:rPr>
          <w:rFonts w:asciiTheme="minorHAnsi" w:hAnsiTheme="minorHAnsi" w:cstheme="minorHAnsi"/>
        </w:rPr>
        <w:t>lies</w:t>
      </w:r>
      <w:r w:rsidR="009272E2" w:rsidRPr="009272E2">
        <w:rPr>
          <w:rFonts w:asciiTheme="minorHAnsi" w:hAnsiTheme="minorHAnsi" w:cstheme="minorHAnsi"/>
        </w:rPr>
        <w:t xml:space="preserve"> </w:t>
      </w:r>
      <w:r w:rsidR="00B9136B" w:rsidRPr="009272E2">
        <w:rPr>
          <w:rFonts w:asciiTheme="minorHAnsi" w:hAnsiTheme="minorHAnsi" w:cstheme="minorHAnsi"/>
        </w:rPr>
        <w:t>in Q</w:t>
      </w:r>
      <w:r w:rsidRPr="009272E2">
        <w:rPr>
          <w:rFonts w:asciiTheme="minorHAnsi" w:hAnsiTheme="minorHAnsi" w:cstheme="minorHAnsi"/>
        </w:rPr>
        <w:t xml:space="preserve">uadrant IV then </w:t>
      </w:r>
      <w:r w:rsidR="00305EE4" w:rsidRPr="009272E2">
        <w:rPr>
          <w:rFonts w:asciiTheme="minorHAnsi" w:hAnsiTheme="minorHAnsi" w:cstheme="minorHAnsi"/>
          <w:position w:val="-12"/>
        </w:rPr>
        <w:object w:dxaOrig="1280" w:dyaOrig="360" w14:anchorId="23E3FCAB">
          <v:shape id="_x0000_i1085" type="#_x0000_t75" alt="theta subscript R equals 2 pi minus theta subscript C" style="width:63.75pt;height:18pt" o:ole="">
            <v:imagedata r:id="rId124" o:title=""/>
          </v:shape>
          <o:OLEObject Type="Embed" ProgID="Equation.DSMT4" ShapeID="_x0000_i1085" DrawAspect="Content" ObjectID="_1801473248" r:id="rId125"/>
        </w:object>
      </w:r>
      <w:r w:rsidRPr="009272E2">
        <w:rPr>
          <w:rFonts w:asciiTheme="minorHAnsi" w:hAnsiTheme="minorHAnsi" w:cstheme="minorHAnsi"/>
        </w:rPr>
        <w:t xml:space="preserve"> (</w:t>
      </w:r>
      <w:proofErr w:type="gramStart"/>
      <w:r w:rsidRPr="009272E2">
        <w:rPr>
          <w:rFonts w:asciiTheme="minorHAnsi" w:hAnsiTheme="minorHAnsi" w:cstheme="minorHAnsi"/>
        </w:rPr>
        <w:t>or</w:t>
      </w:r>
      <w:r w:rsidR="00305EE4">
        <w:rPr>
          <w:rFonts w:asciiTheme="minorHAnsi" w:hAnsiTheme="minorHAnsi" w:cstheme="minorHAnsi"/>
        </w:rPr>
        <w:t xml:space="preserve"> </w:t>
      </w:r>
      <w:proofErr w:type="gramEnd"/>
      <w:r w:rsidR="00305EE4" w:rsidRPr="009272E2">
        <w:rPr>
          <w:rFonts w:asciiTheme="minorHAnsi" w:hAnsiTheme="minorHAnsi" w:cstheme="minorHAnsi"/>
          <w:position w:val="-12"/>
        </w:rPr>
        <w:object w:dxaOrig="1460" w:dyaOrig="400" w14:anchorId="1317F7D6">
          <v:shape id="_x0000_i1086" type="#_x0000_t75" alt="theta subscript R equals 360 degrees minus theta subscript C" style="width:72.75pt;height:20.25pt" o:ole="">
            <v:imagedata r:id="rId126" o:title=""/>
          </v:shape>
          <o:OLEObject Type="Embed" ProgID="Equation.DSMT4" ShapeID="_x0000_i1086" DrawAspect="Content" ObjectID="_1801473249" r:id="rId127"/>
        </w:object>
      </w:r>
      <w:r w:rsidRPr="009272E2">
        <w:rPr>
          <w:rFonts w:asciiTheme="minorHAnsi" w:hAnsiTheme="minorHAnsi" w:cstheme="minorHAnsi"/>
        </w:rPr>
        <w:t>.)</w:t>
      </w:r>
    </w:p>
    <w:p w14:paraId="2D1476FC" w14:textId="76A5260A" w:rsidR="00415BFE" w:rsidRPr="00A95EBB" w:rsidRDefault="00415BFE" w:rsidP="009A65D6">
      <w:pPr>
        <w:ind w:left="720" w:hanging="720"/>
        <w:rPr>
          <w:rFonts w:asciiTheme="minorHAnsi" w:hAnsiTheme="minorHAnsi" w:cstheme="minorHAnsi"/>
        </w:rPr>
      </w:pPr>
      <w:r w:rsidRPr="00415BFE">
        <w:rPr>
          <w:rFonts w:asciiTheme="minorHAnsi" w:hAnsiTheme="minorHAnsi" w:cstheme="minorHAnsi"/>
          <w:noProof/>
        </w:rPr>
        <w:drawing>
          <wp:inline distT="0" distB="0" distL="0" distR="0" wp14:anchorId="6340822F" wp14:editId="4BE89198">
            <wp:extent cx="2166025" cy="2053590"/>
            <wp:effectExtent l="0" t="0" r="5715" b="3810"/>
            <wp:docPr id="16" name="Picture 15" descr="Case 1:  A graph of theta subscript C measured counterclockwise from the initial ray along the positive x-axis to the terminal ray pointing top right in quadrant 1. Theta subscript script R equals theta subscript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graph of theta subscript C measured counterclockwise from the initial ray along the positive x-axis to the terminal ray pointing top right in quadrant 1. Theta subscript script R equals theta subscript C."/>
                    <pic:cNvPicPr>
                      <a:picLocks noChangeAspect="1"/>
                    </pic:cNvPicPr>
                  </pic:nvPicPr>
                  <pic:blipFill rotWithShape="1"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6" r="60035" b="34796"/>
                    <a:stretch/>
                  </pic:blipFill>
                  <pic:spPr bwMode="auto">
                    <a:xfrm>
                      <a:off x="0" y="0"/>
                      <a:ext cx="2170232" cy="2057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5BFE">
        <w:rPr>
          <w:rFonts w:asciiTheme="minorHAnsi" w:hAnsiTheme="minorHAnsi" w:cstheme="minorHAnsi"/>
          <w:noProof/>
        </w:rPr>
        <w:drawing>
          <wp:inline distT="0" distB="0" distL="0" distR="0" wp14:anchorId="04F51DE6" wp14:editId="074ED4C3">
            <wp:extent cx="3151253" cy="2000250"/>
            <wp:effectExtent l="0" t="0" r="0" b="0"/>
            <wp:docPr id="8" name="Picture 16" descr="Case 2:  A graph of theta subscript C measured counterclockwise from the initial ray along the positive x-axis to the terminal ray pointing top left in quadrant 2. Theta subscript R equals pi minus theta subscript C and is measured counterclockwise from the terminal ray to the negative x-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A graph of theta subscript C measured counterclockwise from the initial ray along the positive x-axis to the terminal ray pointing top left in quadrant 2. Theta subscript R equals pi minus theta subscript C and is measured counterclockwise from the terminal ray to the negative x-axis."/>
                    <pic:cNvPicPr>
                      <a:picLocks noChangeAspect="1"/>
                    </pic:cNvPicPr>
                  </pic:nvPicPr>
                  <pic:blipFill rotWithShape="1"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63" t="1" r="2541" b="36459"/>
                    <a:stretch/>
                  </pic:blipFill>
                  <pic:spPr bwMode="auto">
                    <a:xfrm>
                      <a:off x="0" y="0"/>
                      <a:ext cx="3161067" cy="200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C1231" w14:textId="5996D9B6" w:rsidR="00415BFE" w:rsidRPr="00A95EBB" w:rsidRDefault="00415BFE" w:rsidP="00415BFE">
      <w:pPr>
        <w:rPr>
          <w:rFonts w:asciiTheme="minorHAnsi" w:hAnsiTheme="minorHAnsi" w:cstheme="minorHAnsi"/>
        </w:rPr>
      </w:pPr>
      <w:r w:rsidRPr="00415BFE">
        <w:rPr>
          <w:rFonts w:asciiTheme="minorHAnsi" w:hAnsiTheme="minorHAnsi" w:cstheme="minorHAnsi"/>
          <w:noProof/>
        </w:rPr>
        <w:drawing>
          <wp:inline distT="0" distB="0" distL="0" distR="0" wp14:anchorId="2D251931" wp14:editId="0CFF4C8C">
            <wp:extent cx="2598421" cy="2125980"/>
            <wp:effectExtent l="0" t="0" r="0" b="7620"/>
            <wp:docPr id="9" name="Picture 17" descr="Case 3:  A graph of theta subscript C measured counterclockwise from the initial ray along the positive x-axis to the terminal ray pointing bottom left in quadrant 3. Theta subscript R equals theta subscript C minus pi and is measured counterclockwise from the negative x-axis to the terminal r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A graph of theta subscript C measured counterclockwise from the initial ray along the positive x-axis to the terminal ray pointing bottom left in quadrant 3. Theta subscript R equals theta subscript C minus pi and is measured counterclockwise from the negative x-axis to the terminal ray."/>
                    <pic:cNvPicPr>
                      <a:picLocks noChangeAspect="1"/>
                    </pic:cNvPicPr>
                  </pic:nvPicPr>
                  <pic:blipFill rotWithShape="1"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963" b="28000"/>
                    <a:stretch/>
                  </pic:blipFill>
                  <pic:spPr>
                    <a:xfrm>
                      <a:off x="0" y="0"/>
                      <a:ext cx="2598421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BFE">
        <w:rPr>
          <w:rFonts w:asciiTheme="minorHAnsi" w:hAnsiTheme="minorHAnsi" w:cstheme="minorHAnsi"/>
          <w:noProof/>
        </w:rPr>
        <w:drawing>
          <wp:inline distT="0" distB="0" distL="0" distR="0" wp14:anchorId="0B2B0DD6" wp14:editId="72726CDC">
            <wp:extent cx="2896313" cy="2190750"/>
            <wp:effectExtent l="0" t="0" r="0" b="0"/>
            <wp:docPr id="19" name="Picture 18" descr="Case 4:  A graph of theta subscript C measured counterclockwise from the initial ray along the positive x-axis to the terminal ray pointing bottom right in quadrant 4. Theta subscript R equals 2 pi minus theta subscript C and is measured counterclockwise from the terminal ray to the initial r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A graph of theta subscript C measured counterclockwise from the initial ray along the positive x-axis to the terminal ray pointing bottom right in quadrant 4. Theta subscript R equals 2 pi minus theta subscript C and is measured counterclockwise from the terminal ray to the initial ray."/>
                    <pic:cNvPicPr>
                      <a:picLocks noChangeAspect="1"/>
                    </pic:cNvPicPr>
                  </pic:nvPicPr>
                  <pic:blipFill rotWithShape="1"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3" b="26000"/>
                    <a:stretch/>
                  </pic:blipFill>
                  <pic:spPr>
                    <a:xfrm>
                      <a:off x="0" y="0"/>
                      <a:ext cx="2911090" cy="220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1BD53" w14:textId="77777777" w:rsidR="00DA6272" w:rsidRPr="00A95EBB" w:rsidRDefault="00DA6272" w:rsidP="00DA6272">
      <w:pPr>
        <w:ind w:left="720"/>
        <w:rPr>
          <w:rFonts w:asciiTheme="minorHAnsi" w:hAnsiTheme="minorHAnsi" w:cstheme="minorHAnsi"/>
        </w:rPr>
      </w:pPr>
    </w:p>
    <w:p w14:paraId="4BD8E042" w14:textId="1FBA70C8" w:rsidR="009D5E8B" w:rsidRPr="00A95EBB" w:rsidRDefault="009A65D6" w:rsidP="00A95EBB">
      <w:pPr>
        <w:pStyle w:val="Heading1"/>
      </w:pPr>
      <w:r w:rsidRPr="00A95EBB">
        <w:br w:type="page"/>
      </w:r>
      <w:r w:rsidR="002111BF" w:rsidRPr="00A95EBB">
        <w:lastRenderedPageBreak/>
        <w:t xml:space="preserve">OBJECTIVE 6:  Evaluating Trigonometric Functions of </w:t>
      </w:r>
      <w:r w:rsidR="00FE0DB5" w:rsidRPr="00A95EBB">
        <w:t xml:space="preserve">Angles Belonging to </w:t>
      </w:r>
      <w:proofErr w:type="gramStart"/>
      <w:r w:rsidR="00FE0DB5" w:rsidRPr="00A95EBB">
        <w:t>the</w:t>
      </w:r>
      <w:r w:rsidR="004F6802" w:rsidRPr="00A95EBB">
        <w:t xml:space="preserve"> </w:t>
      </w:r>
      <w:proofErr w:type="gramEnd"/>
      <w:r w:rsidR="00415BFE" w:rsidRPr="00884D73">
        <w:rPr>
          <w:rFonts w:cstheme="minorHAnsi"/>
          <w:position w:val="-24"/>
        </w:rPr>
        <w:object w:dxaOrig="260" w:dyaOrig="639" w14:anchorId="2D6F664E">
          <v:shape id="_x0000_i1087" type="#_x0000_t75" alt="pi over 3" style="width:12.75pt;height:32.25pt" o:ole="">
            <v:imagedata r:id="rId11" o:title=""/>
          </v:shape>
          <o:OLEObject Type="Embed" ProgID="Equation.DSMT4" ShapeID="_x0000_i1087" DrawAspect="Content" ObjectID="_1801473250" r:id="rId130"/>
        </w:object>
      </w:r>
      <w:r w:rsidR="004F6802" w:rsidRPr="00A95EBB">
        <w:t xml:space="preserve">, </w:t>
      </w:r>
      <w:r w:rsidR="00415BFE" w:rsidRPr="00A95EBB">
        <w:rPr>
          <w:rFonts w:cstheme="minorHAnsi"/>
          <w:position w:val="-24"/>
        </w:rPr>
        <w:object w:dxaOrig="260" w:dyaOrig="639" w14:anchorId="6DF1731E">
          <v:shape id="_x0000_i1088" type="#_x0000_t75" alt="pi over 6" style="width:12.75pt;height:32.25pt" o:ole="">
            <v:imagedata r:id="rId16" o:title=""/>
          </v:shape>
          <o:OLEObject Type="Embed" ProgID="Equation.DSMT4" ShapeID="_x0000_i1088" DrawAspect="Content" ObjectID="_1801473251" r:id="rId131"/>
        </w:object>
      </w:r>
      <w:r w:rsidR="00FE0DB5" w:rsidRPr="00A95EBB">
        <w:t xml:space="preserve"> </w:t>
      </w:r>
      <w:r w:rsidR="004F6802" w:rsidRPr="00A95EBB">
        <w:t xml:space="preserve">, or </w:t>
      </w:r>
      <w:r w:rsidR="00415BFE" w:rsidRPr="00884D73">
        <w:rPr>
          <w:rFonts w:cstheme="minorHAnsi"/>
          <w:position w:val="-24"/>
        </w:rPr>
        <w:object w:dxaOrig="260" w:dyaOrig="639" w14:anchorId="7C1672E4">
          <v:shape id="_x0000_i1089" type="#_x0000_t75" alt="pi over 4" style="width:12.75pt;height:32.25pt" o:ole="">
            <v:imagedata r:id="rId21" o:title=""/>
          </v:shape>
          <o:OLEObject Type="Embed" ProgID="Equation.DSMT4" ShapeID="_x0000_i1089" DrawAspect="Content" ObjectID="_1801473252" r:id="rId132"/>
        </w:object>
      </w:r>
      <w:r w:rsidR="004F6802" w:rsidRPr="00A95EBB">
        <w:t>F</w:t>
      </w:r>
      <w:r w:rsidR="00FE0DB5" w:rsidRPr="00A95EBB">
        <w:t>amilies</w:t>
      </w:r>
      <w:r w:rsidR="00112D9D" w:rsidRPr="00A95EBB">
        <w:t xml:space="preserve"> </w:t>
      </w:r>
    </w:p>
    <w:p w14:paraId="1E6CCB78" w14:textId="77777777" w:rsidR="00415BFE" w:rsidRDefault="00415BFE" w:rsidP="006D4F45">
      <w:pPr>
        <w:rPr>
          <w:rFonts w:asciiTheme="minorHAnsi" w:hAnsiTheme="minorHAnsi" w:cstheme="minorHAnsi"/>
        </w:rPr>
      </w:pPr>
    </w:p>
    <w:p w14:paraId="5A6E1B8B" w14:textId="44CD98D4" w:rsidR="00AF7F56" w:rsidRPr="00F63D18" w:rsidRDefault="0053689C" w:rsidP="00F63D18">
      <w:pPr>
        <w:pStyle w:val="ListParagraph"/>
        <w:numPr>
          <w:ilvl w:val="0"/>
          <w:numId w:val="49"/>
        </w:numPr>
        <w:rPr>
          <w:rFonts w:asciiTheme="minorHAnsi" w:hAnsiTheme="minorHAnsi" w:cstheme="minorHAnsi"/>
        </w:rPr>
      </w:pPr>
      <w:r w:rsidRPr="00F63D18">
        <w:rPr>
          <w:rFonts w:asciiTheme="minorHAnsi" w:hAnsiTheme="minorHAnsi" w:cstheme="minorHAnsi"/>
        </w:rPr>
        <w:t xml:space="preserve">Draw </w:t>
      </w:r>
      <w:r w:rsidR="00440E92" w:rsidRPr="00F63D18">
        <w:rPr>
          <w:rFonts w:asciiTheme="minorHAnsi" w:hAnsiTheme="minorHAnsi" w:cstheme="minorHAnsi"/>
        </w:rPr>
        <w:t>the angle</w:t>
      </w:r>
      <w:r w:rsidRPr="00F63D18">
        <w:rPr>
          <w:rFonts w:asciiTheme="minorHAnsi" w:hAnsiTheme="minorHAnsi" w:cstheme="minorHAnsi"/>
        </w:rPr>
        <w:t xml:space="preserve"> </w:t>
      </w:r>
      <w:r w:rsidR="00440E92" w:rsidRPr="00F63D18">
        <w:rPr>
          <w:rFonts w:asciiTheme="minorHAnsi" w:hAnsiTheme="minorHAnsi" w:cstheme="minorHAnsi"/>
        </w:rPr>
        <w:t xml:space="preserve">and </w:t>
      </w:r>
      <w:r w:rsidRPr="00F63D18">
        <w:rPr>
          <w:rFonts w:asciiTheme="minorHAnsi" w:hAnsiTheme="minorHAnsi" w:cstheme="minorHAnsi"/>
        </w:rPr>
        <w:t xml:space="preserve">determine the quadrant in which the terminal side of </w:t>
      </w:r>
      <w:r w:rsidR="00440E92" w:rsidRPr="00F63D18">
        <w:rPr>
          <w:rFonts w:asciiTheme="minorHAnsi" w:hAnsiTheme="minorHAnsi" w:cstheme="minorHAnsi"/>
        </w:rPr>
        <w:t>the angle</w:t>
      </w:r>
      <w:r w:rsidRPr="00F63D18">
        <w:rPr>
          <w:rFonts w:asciiTheme="minorHAnsi" w:hAnsiTheme="minorHAnsi" w:cstheme="minorHAnsi"/>
        </w:rPr>
        <w:t xml:space="preserve"> lies.</w:t>
      </w:r>
    </w:p>
    <w:p w14:paraId="20E083E0" w14:textId="77777777" w:rsidR="00F63D18" w:rsidRPr="00F63D18" w:rsidRDefault="0053689C" w:rsidP="00F63D18">
      <w:pPr>
        <w:pStyle w:val="ListParagraph"/>
        <w:numPr>
          <w:ilvl w:val="0"/>
          <w:numId w:val="49"/>
        </w:numPr>
        <w:rPr>
          <w:rFonts w:asciiTheme="minorHAnsi" w:hAnsiTheme="minorHAnsi" w:cstheme="minorHAnsi"/>
        </w:rPr>
      </w:pPr>
      <w:r w:rsidRPr="00F63D18">
        <w:rPr>
          <w:rFonts w:asciiTheme="minorHAnsi" w:hAnsiTheme="minorHAnsi" w:cstheme="minorHAnsi"/>
        </w:rPr>
        <w:t>Determine if the sign of the function is positive or negative in that quadrant.</w:t>
      </w:r>
    </w:p>
    <w:p w14:paraId="2E6AB2B2" w14:textId="35C1FC4D" w:rsidR="00F63D18" w:rsidRPr="00F63D18" w:rsidRDefault="0053689C" w:rsidP="00F63D18">
      <w:pPr>
        <w:pStyle w:val="ListParagraph"/>
        <w:numPr>
          <w:ilvl w:val="0"/>
          <w:numId w:val="49"/>
        </w:numPr>
        <w:rPr>
          <w:rFonts w:asciiTheme="minorHAnsi" w:hAnsiTheme="minorHAnsi" w:cstheme="minorHAnsi"/>
        </w:rPr>
      </w:pPr>
      <w:r w:rsidRPr="00F63D18">
        <w:rPr>
          <w:rFonts w:asciiTheme="minorHAnsi" w:hAnsiTheme="minorHAnsi" w:cstheme="minorHAnsi"/>
        </w:rPr>
        <w:t xml:space="preserve">Determine if the reference angle, </w:t>
      </w:r>
      <w:r w:rsidR="00B85B7A" w:rsidRPr="00BC5131">
        <w:rPr>
          <w:rFonts w:asciiTheme="minorHAnsi" w:hAnsiTheme="minorHAnsi" w:cstheme="minorHAnsi"/>
          <w:b/>
          <w:position w:val="-12"/>
        </w:rPr>
        <w:object w:dxaOrig="300" w:dyaOrig="360" w14:anchorId="07E6B027">
          <v:shape id="_x0000_i1090" type="#_x0000_t75" alt="theta subscript R" style="width:15pt;height:18pt" o:ole="">
            <v:imagedata r:id="rId106" o:title=""/>
          </v:shape>
          <o:OLEObject Type="Embed" ProgID="Equation.DSMT4" ShapeID="_x0000_i1090" DrawAspect="Content" ObjectID="_1801473253" r:id="rId133"/>
        </w:object>
      </w:r>
      <w:r w:rsidRPr="00F63D18">
        <w:rPr>
          <w:rFonts w:asciiTheme="minorHAnsi" w:hAnsiTheme="minorHAnsi" w:cstheme="minorHAnsi"/>
        </w:rPr>
        <w:t xml:space="preserve"> </w:t>
      </w:r>
      <w:proofErr w:type="gramStart"/>
      <w:r w:rsidRPr="00F63D18">
        <w:rPr>
          <w:rFonts w:asciiTheme="minorHAnsi" w:hAnsiTheme="minorHAnsi" w:cstheme="minorHAnsi"/>
        </w:rPr>
        <w:t xml:space="preserve">is </w:t>
      </w:r>
      <w:proofErr w:type="gramEnd"/>
      <w:r w:rsidR="00F63D18" w:rsidRPr="00884D73">
        <w:rPr>
          <w:rFonts w:asciiTheme="minorHAnsi" w:hAnsiTheme="minorHAnsi" w:cstheme="minorHAnsi"/>
          <w:b/>
          <w:position w:val="-24"/>
        </w:rPr>
        <w:object w:dxaOrig="260" w:dyaOrig="639" w14:anchorId="48250332">
          <v:shape id="_x0000_i1091" type="#_x0000_t75" alt="pi over 3" style="width:12.75pt;height:32.25pt" o:ole="">
            <v:imagedata r:id="rId11" o:title=""/>
          </v:shape>
          <o:OLEObject Type="Embed" ProgID="Equation.DSMT4" ShapeID="_x0000_i1091" DrawAspect="Content" ObjectID="_1801473254" r:id="rId134"/>
        </w:object>
      </w:r>
      <w:r w:rsidRPr="00F63D18">
        <w:rPr>
          <w:rFonts w:asciiTheme="minorHAnsi" w:hAnsiTheme="minorHAnsi" w:cstheme="minorHAnsi"/>
        </w:rPr>
        <w:t xml:space="preserve">, </w:t>
      </w:r>
      <w:r w:rsidR="00B85B7A" w:rsidRPr="00A95EBB">
        <w:rPr>
          <w:rFonts w:asciiTheme="minorHAnsi" w:hAnsiTheme="minorHAnsi" w:cstheme="minorHAnsi"/>
          <w:position w:val="-24"/>
        </w:rPr>
        <w:object w:dxaOrig="260" w:dyaOrig="639" w14:anchorId="72F17FD5">
          <v:shape id="_x0000_i1092" type="#_x0000_t75" alt="pi over 6" style="width:12.75pt;height:32.25pt" o:ole="">
            <v:imagedata r:id="rId16" o:title=""/>
          </v:shape>
          <o:OLEObject Type="Embed" ProgID="Equation.DSMT4" ShapeID="_x0000_i1092" DrawAspect="Content" ObjectID="_1801473255" r:id="rId135"/>
        </w:object>
      </w:r>
      <w:r w:rsidRPr="00F63D18">
        <w:rPr>
          <w:rFonts w:asciiTheme="minorHAnsi" w:hAnsiTheme="minorHAnsi" w:cstheme="minorHAnsi"/>
        </w:rPr>
        <w:t xml:space="preserve">, or </w:t>
      </w:r>
      <w:r w:rsidR="00F63D18" w:rsidRPr="00884D73">
        <w:rPr>
          <w:rFonts w:asciiTheme="minorHAnsi" w:hAnsiTheme="minorHAnsi" w:cstheme="minorHAnsi"/>
          <w:b/>
          <w:position w:val="-24"/>
        </w:rPr>
        <w:object w:dxaOrig="260" w:dyaOrig="639" w14:anchorId="6356B1A5">
          <v:shape id="_x0000_i1093" type="#_x0000_t75" alt="pi over 4" style="width:12.75pt;height:32.25pt" o:ole="">
            <v:imagedata r:id="rId21" o:title=""/>
          </v:shape>
          <o:OLEObject Type="Embed" ProgID="Equation.DSMT4" ShapeID="_x0000_i1093" DrawAspect="Content" ObjectID="_1801473256" r:id="rId136"/>
        </w:object>
      </w:r>
      <w:r w:rsidRPr="00F63D18">
        <w:rPr>
          <w:rFonts w:asciiTheme="minorHAnsi" w:hAnsiTheme="minorHAnsi" w:cstheme="minorHAnsi"/>
        </w:rPr>
        <w:t>.</w:t>
      </w:r>
    </w:p>
    <w:p w14:paraId="3A36D05C" w14:textId="1CCE90CE" w:rsidR="009F73A4" w:rsidRPr="002D6291" w:rsidRDefault="003F4307" w:rsidP="00336AB6">
      <w:pPr>
        <w:pStyle w:val="ListParagraph"/>
        <w:numPr>
          <w:ilvl w:val="0"/>
          <w:numId w:val="49"/>
        </w:numPr>
        <w:rPr>
          <w:rFonts w:asciiTheme="minorHAnsi" w:hAnsiTheme="minorHAnsi" w:cstheme="minorHAnsi"/>
        </w:rPr>
      </w:pPr>
      <w:r w:rsidRPr="00F63D18">
        <w:rPr>
          <w:rFonts w:asciiTheme="minorHAnsi" w:hAnsiTheme="minorHAnsi" w:cstheme="minorHAnsi"/>
        </w:rPr>
        <w:t xml:space="preserve">Use the appropriate special </w:t>
      </w:r>
      <w:r w:rsidR="00EA2601" w:rsidRPr="00F63D18">
        <w:rPr>
          <w:rFonts w:asciiTheme="minorHAnsi" w:hAnsiTheme="minorHAnsi" w:cstheme="minorHAnsi"/>
        </w:rPr>
        <w:t xml:space="preserve">right </w:t>
      </w:r>
      <w:r w:rsidRPr="00F63D18">
        <w:rPr>
          <w:rFonts w:asciiTheme="minorHAnsi" w:hAnsiTheme="minorHAnsi" w:cstheme="minorHAnsi"/>
        </w:rPr>
        <w:t>triangle</w:t>
      </w:r>
      <w:r w:rsidR="00336AB6" w:rsidRPr="00F63D18">
        <w:rPr>
          <w:rFonts w:asciiTheme="minorHAnsi" w:hAnsiTheme="minorHAnsi" w:cstheme="minorHAnsi"/>
        </w:rPr>
        <w:t xml:space="preserve"> </w:t>
      </w:r>
      <w:r w:rsidRPr="00F63D18">
        <w:rPr>
          <w:rFonts w:asciiTheme="minorHAnsi" w:hAnsiTheme="minorHAnsi" w:cstheme="minorHAnsi"/>
        </w:rPr>
        <w:t>to determine</w:t>
      </w:r>
      <w:r w:rsidR="00F63D18" w:rsidRPr="00F63D18">
        <w:rPr>
          <w:rFonts w:asciiTheme="minorHAnsi" w:hAnsiTheme="minorHAnsi" w:cstheme="minorHAnsi"/>
        </w:rPr>
        <w:t xml:space="preserve"> </w:t>
      </w:r>
      <w:r w:rsidRPr="00F63D18">
        <w:rPr>
          <w:rFonts w:asciiTheme="minorHAnsi" w:hAnsiTheme="minorHAnsi" w:cstheme="minorHAnsi"/>
        </w:rPr>
        <w:t>the value</w:t>
      </w:r>
      <w:r w:rsidR="00D869EA" w:rsidRPr="00F63D18">
        <w:rPr>
          <w:rFonts w:asciiTheme="minorHAnsi" w:hAnsiTheme="minorHAnsi" w:cstheme="minorHAnsi"/>
        </w:rPr>
        <w:t xml:space="preserve"> of the trigonometric function.</w:t>
      </w:r>
    </w:p>
    <w:sectPr w:rsidR="009F73A4" w:rsidRPr="002D6291" w:rsidSect="00D453FD">
      <w:headerReference w:type="default" r:id="rId137"/>
      <w:footerReference w:type="default" r:id="rId138"/>
      <w:pgSz w:w="12240" w:h="15840"/>
      <w:pgMar w:top="1008" w:right="1008" w:bottom="1008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53F0C" w14:textId="77777777" w:rsidR="00A842B3" w:rsidRDefault="00A842B3">
      <w:r>
        <w:separator/>
      </w:r>
    </w:p>
  </w:endnote>
  <w:endnote w:type="continuationSeparator" w:id="0">
    <w:p w14:paraId="21340157" w14:textId="77777777" w:rsidR="00A842B3" w:rsidRDefault="00A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3057D" w14:textId="77777777" w:rsidR="00717C15" w:rsidRDefault="00717C15">
    <w:pPr>
      <w:pStyle w:val="Footer"/>
      <w:jc w:val="right"/>
    </w:pPr>
  </w:p>
  <w:p w14:paraId="7B56541D" w14:textId="77777777" w:rsidR="00717C15" w:rsidRDefault="00717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DA5AD" w14:textId="77777777" w:rsidR="00A842B3" w:rsidRDefault="00A842B3">
      <w:r>
        <w:separator/>
      </w:r>
    </w:p>
  </w:footnote>
  <w:footnote w:type="continuationSeparator" w:id="0">
    <w:p w14:paraId="26F3E160" w14:textId="77777777" w:rsidR="00A842B3" w:rsidRDefault="00A8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4AB07" w14:textId="77777777" w:rsidR="00557A29" w:rsidRDefault="00557A29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5pt" o:bullet="t">
        <v:imagedata r:id="rId1" o:title="hand2"/>
      </v:shape>
    </w:pict>
  </w:numPicBullet>
  <w:numPicBullet w:numPicBulletId="1">
    <w:pict>
      <v:shape id="_x0000_i1031" type="#_x0000_t75" style="width:27pt;height:17.25pt" o:bullet="t">
        <v:imagedata r:id="rId2" o:title=""/>
      </v:shape>
    </w:pict>
  </w:numPicBullet>
  <w:abstractNum w:abstractNumId="0" w15:restartNumberingAfterBreak="0">
    <w:nsid w:val="024C5340"/>
    <w:multiLevelType w:val="hybridMultilevel"/>
    <w:tmpl w:val="08C02848"/>
    <w:lvl w:ilvl="0" w:tplc="845C5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461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061A5"/>
    <w:multiLevelType w:val="hybridMultilevel"/>
    <w:tmpl w:val="6D3A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EE"/>
    <w:multiLevelType w:val="hybridMultilevel"/>
    <w:tmpl w:val="8A80BD40"/>
    <w:lvl w:ilvl="0" w:tplc="4E3A764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D6331E5"/>
    <w:multiLevelType w:val="hybridMultilevel"/>
    <w:tmpl w:val="2E7E18F6"/>
    <w:lvl w:ilvl="0" w:tplc="901C1E1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5" w15:restartNumberingAfterBreak="0">
    <w:nsid w:val="1B153DDA"/>
    <w:multiLevelType w:val="hybridMultilevel"/>
    <w:tmpl w:val="01B4CDDC"/>
    <w:lvl w:ilvl="0" w:tplc="60C60C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BC0445F"/>
    <w:multiLevelType w:val="hybridMultilevel"/>
    <w:tmpl w:val="911C647C"/>
    <w:lvl w:ilvl="0" w:tplc="E95C2C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C2E4F60"/>
    <w:multiLevelType w:val="hybridMultilevel"/>
    <w:tmpl w:val="2E528BC2"/>
    <w:lvl w:ilvl="0" w:tplc="4DB69ABA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B86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A5B34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F425563"/>
    <w:multiLevelType w:val="hybridMultilevel"/>
    <w:tmpl w:val="DD1AB24A"/>
    <w:lvl w:ilvl="0" w:tplc="AA90E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E25FF2"/>
    <w:multiLevelType w:val="hybridMultilevel"/>
    <w:tmpl w:val="232805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02B8D"/>
    <w:multiLevelType w:val="hybridMultilevel"/>
    <w:tmpl w:val="16E819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65328"/>
    <w:multiLevelType w:val="multilevel"/>
    <w:tmpl w:val="E8C0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D74F92"/>
    <w:multiLevelType w:val="multilevel"/>
    <w:tmpl w:val="D4C63F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F5859"/>
    <w:multiLevelType w:val="hybridMultilevel"/>
    <w:tmpl w:val="21286334"/>
    <w:lvl w:ilvl="0" w:tplc="56CAE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0E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6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9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62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E6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0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21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0E32F82"/>
    <w:multiLevelType w:val="multilevel"/>
    <w:tmpl w:val="9B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77692D"/>
    <w:multiLevelType w:val="hybridMultilevel"/>
    <w:tmpl w:val="36769CB4"/>
    <w:lvl w:ilvl="0" w:tplc="0764D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374B7388"/>
    <w:multiLevelType w:val="hybridMultilevel"/>
    <w:tmpl w:val="C0700DD6"/>
    <w:lvl w:ilvl="0" w:tplc="F912C00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8426B46"/>
    <w:multiLevelType w:val="hybridMultilevel"/>
    <w:tmpl w:val="469C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D2CC9"/>
    <w:multiLevelType w:val="hybridMultilevel"/>
    <w:tmpl w:val="01B4CDDC"/>
    <w:lvl w:ilvl="0" w:tplc="60C60C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0815DD9"/>
    <w:multiLevelType w:val="hybridMultilevel"/>
    <w:tmpl w:val="0954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158FB"/>
    <w:multiLevelType w:val="multilevel"/>
    <w:tmpl w:val="A686C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D0778B"/>
    <w:multiLevelType w:val="hybridMultilevel"/>
    <w:tmpl w:val="6A7A65B0"/>
    <w:lvl w:ilvl="0" w:tplc="B7FCE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3BD5E17"/>
    <w:multiLevelType w:val="hybridMultilevel"/>
    <w:tmpl w:val="39FE1984"/>
    <w:lvl w:ilvl="0" w:tplc="5560DFAA">
      <w:start w:val="1"/>
      <w:numFmt w:val="lowerLetter"/>
      <w:lvlText w:val="(%1)"/>
      <w:lvlJc w:val="left"/>
      <w:pPr>
        <w:ind w:left="3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85" w:hanging="360"/>
      </w:pPr>
    </w:lvl>
    <w:lvl w:ilvl="2" w:tplc="0409001B" w:tentative="1">
      <w:start w:val="1"/>
      <w:numFmt w:val="lowerRoman"/>
      <w:lvlText w:val="%3."/>
      <w:lvlJc w:val="right"/>
      <w:pPr>
        <w:ind w:left="4605" w:hanging="180"/>
      </w:pPr>
    </w:lvl>
    <w:lvl w:ilvl="3" w:tplc="0409000F" w:tentative="1">
      <w:start w:val="1"/>
      <w:numFmt w:val="decimal"/>
      <w:lvlText w:val="%4."/>
      <w:lvlJc w:val="left"/>
      <w:pPr>
        <w:ind w:left="5325" w:hanging="360"/>
      </w:pPr>
    </w:lvl>
    <w:lvl w:ilvl="4" w:tplc="04090019" w:tentative="1">
      <w:start w:val="1"/>
      <w:numFmt w:val="lowerLetter"/>
      <w:lvlText w:val="%5."/>
      <w:lvlJc w:val="left"/>
      <w:pPr>
        <w:ind w:left="6045" w:hanging="360"/>
      </w:pPr>
    </w:lvl>
    <w:lvl w:ilvl="5" w:tplc="0409001B" w:tentative="1">
      <w:start w:val="1"/>
      <w:numFmt w:val="lowerRoman"/>
      <w:lvlText w:val="%6."/>
      <w:lvlJc w:val="right"/>
      <w:pPr>
        <w:ind w:left="6765" w:hanging="180"/>
      </w:pPr>
    </w:lvl>
    <w:lvl w:ilvl="6" w:tplc="0409000F" w:tentative="1">
      <w:start w:val="1"/>
      <w:numFmt w:val="decimal"/>
      <w:lvlText w:val="%7."/>
      <w:lvlJc w:val="left"/>
      <w:pPr>
        <w:ind w:left="7485" w:hanging="360"/>
      </w:pPr>
    </w:lvl>
    <w:lvl w:ilvl="7" w:tplc="04090019" w:tentative="1">
      <w:start w:val="1"/>
      <w:numFmt w:val="lowerLetter"/>
      <w:lvlText w:val="%8."/>
      <w:lvlJc w:val="left"/>
      <w:pPr>
        <w:ind w:left="8205" w:hanging="360"/>
      </w:pPr>
    </w:lvl>
    <w:lvl w:ilvl="8" w:tplc="040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25" w15:restartNumberingAfterBreak="0">
    <w:nsid w:val="465B58E4"/>
    <w:multiLevelType w:val="hybridMultilevel"/>
    <w:tmpl w:val="4F6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61A1B"/>
    <w:multiLevelType w:val="multilevel"/>
    <w:tmpl w:val="799E1A7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6E180C"/>
    <w:multiLevelType w:val="hybridMultilevel"/>
    <w:tmpl w:val="D244140E"/>
    <w:lvl w:ilvl="0" w:tplc="D2FA75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472EB9"/>
    <w:multiLevelType w:val="multilevel"/>
    <w:tmpl w:val="5C128F0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FFC000"/>
        <w:sz w:val="40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  <w:color w:val="FFC000"/>
        <w:sz w:val="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C000"/>
        <w:sz w:val="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C000"/>
        <w:sz w:val="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C000"/>
        <w:sz w:val="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C000"/>
        <w:sz w:val="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C000"/>
        <w:sz w:val="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C000"/>
        <w:sz w:val="4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C000"/>
        <w:sz w:val="40"/>
      </w:rPr>
    </w:lvl>
  </w:abstractNum>
  <w:abstractNum w:abstractNumId="30" w15:restartNumberingAfterBreak="0">
    <w:nsid w:val="5BCB4AA2"/>
    <w:multiLevelType w:val="hybridMultilevel"/>
    <w:tmpl w:val="626650B6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462F5"/>
    <w:multiLevelType w:val="multilevel"/>
    <w:tmpl w:val="3E3AAB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C002E8"/>
    <w:multiLevelType w:val="hybridMultilevel"/>
    <w:tmpl w:val="52DE5EB8"/>
    <w:lvl w:ilvl="0" w:tplc="607290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23494E"/>
    <w:multiLevelType w:val="hybridMultilevel"/>
    <w:tmpl w:val="78BC690E"/>
    <w:lvl w:ilvl="0" w:tplc="6A06D2B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1F073D5"/>
    <w:multiLevelType w:val="multilevel"/>
    <w:tmpl w:val="2842CCD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63D9B"/>
    <w:multiLevelType w:val="multilevel"/>
    <w:tmpl w:val="39000E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1B7505"/>
    <w:multiLevelType w:val="hybridMultilevel"/>
    <w:tmpl w:val="2A90311C"/>
    <w:lvl w:ilvl="0" w:tplc="26726A52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A68637A"/>
    <w:multiLevelType w:val="hybridMultilevel"/>
    <w:tmpl w:val="077690EA"/>
    <w:lvl w:ilvl="0" w:tplc="3BBC280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A825A7F"/>
    <w:multiLevelType w:val="multilevel"/>
    <w:tmpl w:val="2B78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8578F2"/>
    <w:multiLevelType w:val="multilevel"/>
    <w:tmpl w:val="45F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290C0B"/>
    <w:multiLevelType w:val="hybridMultilevel"/>
    <w:tmpl w:val="7F92A744"/>
    <w:lvl w:ilvl="0" w:tplc="7BCCA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2A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82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A6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4A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63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01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14B079E"/>
    <w:multiLevelType w:val="hybridMultilevel"/>
    <w:tmpl w:val="29A0391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403F56"/>
    <w:multiLevelType w:val="hybridMultilevel"/>
    <w:tmpl w:val="9330266E"/>
    <w:lvl w:ilvl="0" w:tplc="63F89E4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28A77CD"/>
    <w:multiLevelType w:val="hybridMultilevel"/>
    <w:tmpl w:val="01B4CDDC"/>
    <w:lvl w:ilvl="0" w:tplc="60C60C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33806C7"/>
    <w:multiLevelType w:val="hybridMultilevel"/>
    <w:tmpl w:val="69427820"/>
    <w:lvl w:ilvl="0" w:tplc="5DFE6A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77473946"/>
    <w:multiLevelType w:val="hybridMultilevel"/>
    <w:tmpl w:val="01B4CDDC"/>
    <w:lvl w:ilvl="0" w:tplc="60C60C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7D16E40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7AF728A7"/>
    <w:multiLevelType w:val="hybridMultilevel"/>
    <w:tmpl w:val="3BD2629C"/>
    <w:lvl w:ilvl="0" w:tplc="B03C9D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7F386543"/>
    <w:multiLevelType w:val="hybridMultilevel"/>
    <w:tmpl w:val="A3D2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46"/>
  </w:num>
  <w:num w:numId="4">
    <w:abstractNumId w:val="23"/>
  </w:num>
  <w:num w:numId="5">
    <w:abstractNumId w:val="7"/>
  </w:num>
  <w:num w:numId="6">
    <w:abstractNumId w:val="44"/>
  </w:num>
  <w:num w:numId="7">
    <w:abstractNumId w:val="36"/>
  </w:num>
  <w:num w:numId="8">
    <w:abstractNumId w:val="47"/>
  </w:num>
  <w:num w:numId="9">
    <w:abstractNumId w:val="32"/>
  </w:num>
  <w:num w:numId="10">
    <w:abstractNumId w:val="18"/>
  </w:num>
  <w:num w:numId="11">
    <w:abstractNumId w:val="30"/>
  </w:num>
  <w:num w:numId="12">
    <w:abstractNumId w:val="17"/>
  </w:num>
  <w:num w:numId="13">
    <w:abstractNumId w:val="27"/>
  </w:num>
  <w:num w:numId="14">
    <w:abstractNumId w:val="41"/>
  </w:num>
  <w:num w:numId="15">
    <w:abstractNumId w:val="3"/>
  </w:num>
  <w:num w:numId="16">
    <w:abstractNumId w:val="10"/>
  </w:num>
  <w:num w:numId="17">
    <w:abstractNumId w:val="11"/>
  </w:num>
  <w:num w:numId="18">
    <w:abstractNumId w:val="6"/>
  </w:num>
  <w:num w:numId="19">
    <w:abstractNumId w:val="42"/>
  </w:num>
  <w:num w:numId="20">
    <w:abstractNumId w:val="0"/>
  </w:num>
  <w:num w:numId="21">
    <w:abstractNumId w:val="9"/>
  </w:num>
  <w:num w:numId="22">
    <w:abstractNumId w:val="48"/>
  </w:num>
  <w:num w:numId="23">
    <w:abstractNumId w:val="19"/>
  </w:num>
  <w:num w:numId="24">
    <w:abstractNumId w:val="25"/>
  </w:num>
  <w:num w:numId="25">
    <w:abstractNumId w:val="15"/>
  </w:num>
  <w:num w:numId="26">
    <w:abstractNumId w:val="40"/>
  </w:num>
  <w:num w:numId="27">
    <w:abstractNumId w:val="8"/>
  </w:num>
  <w:num w:numId="28">
    <w:abstractNumId w:val="2"/>
  </w:num>
  <w:num w:numId="29">
    <w:abstractNumId w:val="33"/>
  </w:num>
  <w:num w:numId="30">
    <w:abstractNumId w:val="38"/>
  </w:num>
  <w:num w:numId="31">
    <w:abstractNumId w:val="16"/>
  </w:num>
  <w:num w:numId="32">
    <w:abstractNumId w:val="13"/>
  </w:num>
  <w:num w:numId="33">
    <w:abstractNumId w:val="22"/>
  </w:num>
  <w:num w:numId="34">
    <w:abstractNumId w:val="34"/>
  </w:num>
  <w:num w:numId="35">
    <w:abstractNumId w:val="35"/>
  </w:num>
  <w:num w:numId="36">
    <w:abstractNumId w:val="31"/>
  </w:num>
  <w:num w:numId="37">
    <w:abstractNumId w:val="26"/>
  </w:num>
  <w:num w:numId="38">
    <w:abstractNumId w:val="12"/>
  </w:num>
  <w:num w:numId="39">
    <w:abstractNumId w:val="39"/>
  </w:num>
  <w:num w:numId="40">
    <w:abstractNumId w:val="24"/>
  </w:num>
  <w:num w:numId="41">
    <w:abstractNumId w:val="43"/>
  </w:num>
  <w:num w:numId="42">
    <w:abstractNumId w:val="20"/>
  </w:num>
  <w:num w:numId="43">
    <w:abstractNumId w:val="21"/>
  </w:num>
  <w:num w:numId="44">
    <w:abstractNumId w:val="28"/>
  </w:num>
  <w:num w:numId="45">
    <w:abstractNumId w:val="5"/>
  </w:num>
  <w:num w:numId="46">
    <w:abstractNumId w:val="45"/>
  </w:num>
  <w:num w:numId="47">
    <w:abstractNumId w:val="37"/>
  </w:num>
  <w:num w:numId="48">
    <w:abstractNumId w:val="29"/>
  </w:num>
  <w:num w:numId="49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52"/>
    <w:rsid w:val="00001135"/>
    <w:rsid w:val="000057B6"/>
    <w:rsid w:val="0000683B"/>
    <w:rsid w:val="00006C32"/>
    <w:rsid w:val="000103F0"/>
    <w:rsid w:val="00010691"/>
    <w:rsid w:val="00013A7A"/>
    <w:rsid w:val="00013AD3"/>
    <w:rsid w:val="00013AF0"/>
    <w:rsid w:val="00013CA6"/>
    <w:rsid w:val="00016104"/>
    <w:rsid w:val="00017686"/>
    <w:rsid w:val="00017B0D"/>
    <w:rsid w:val="0002011E"/>
    <w:rsid w:val="00022B8F"/>
    <w:rsid w:val="000233E9"/>
    <w:rsid w:val="0002395D"/>
    <w:rsid w:val="00023A7D"/>
    <w:rsid w:val="00023D9E"/>
    <w:rsid w:val="00024516"/>
    <w:rsid w:val="00024D0D"/>
    <w:rsid w:val="0002551F"/>
    <w:rsid w:val="0002574D"/>
    <w:rsid w:val="00026C66"/>
    <w:rsid w:val="00026EC6"/>
    <w:rsid w:val="00027F48"/>
    <w:rsid w:val="00030552"/>
    <w:rsid w:val="00030825"/>
    <w:rsid w:val="00032185"/>
    <w:rsid w:val="00032EDB"/>
    <w:rsid w:val="00033F2F"/>
    <w:rsid w:val="0003472D"/>
    <w:rsid w:val="000356D0"/>
    <w:rsid w:val="00035846"/>
    <w:rsid w:val="00036997"/>
    <w:rsid w:val="00040C69"/>
    <w:rsid w:val="000412FA"/>
    <w:rsid w:val="00042D71"/>
    <w:rsid w:val="0004302B"/>
    <w:rsid w:val="000437E6"/>
    <w:rsid w:val="00043DCB"/>
    <w:rsid w:val="00043DD5"/>
    <w:rsid w:val="000440FB"/>
    <w:rsid w:val="0004415F"/>
    <w:rsid w:val="00044A1D"/>
    <w:rsid w:val="00047064"/>
    <w:rsid w:val="00047380"/>
    <w:rsid w:val="00047C49"/>
    <w:rsid w:val="0005024F"/>
    <w:rsid w:val="000522B1"/>
    <w:rsid w:val="00052DD6"/>
    <w:rsid w:val="00052F8C"/>
    <w:rsid w:val="00053892"/>
    <w:rsid w:val="0005647F"/>
    <w:rsid w:val="0005717D"/>
    <w:rsid w:val="000578E4"/>
    <w:rsid w:val="0005794D"/>
    <w:rsid w:val="00057C6C"/>
    <w:rsid w:val="00057D54"/>
    <w:rsid w:val="000608F9"/>
    <w:rsid w:val="00063B75"/>
    <w:rsid w:val="00064E69"/>
    <w:rsid w:val="00064FDB"/>
    <w:rsid w:val="00065F3A"/>
    <w:rsid w:val="00066707"/>
    <w:rsid w:val="00067BE6"/>
    <w:rsid w:val="0007351A"/>
    <w:rsid w:val="00073A69"/>
    <w:rsid w:val="000741D5"/>
    <w:rsid w:val="0007427C"/>
    <w:rsid w:val="00074A5B"/>
    <w:rsid w:val="00076502"/>
    <w:rsid w:val="000831A2"/>
    <w:rsid w:val="00087CF2"/>
    <w:rsid w:val="00091087"/>
    <w:rsid w:val="000916A0"/>
    <w:rsid w:val="0009182B"/>
    <w:rsid w:val="000928CC"/>
    <w:rsid w:val="00093760"/>
    <w:rsid w:val="00094C31"/>
    <w:rsid w:val="00094DED"/>
    <w:rsid w:val="0009547C"/>
    <w:rsid w:val="0009555C"/>
    <w:rsid w:val="00095B36"/>
    <w:rsid w:val="00096EF6"/>
    <w:rsid w:val="000974D0"/>
    <w:rsid w:val="000A1BA3"/>
    <w:rsid w:val="000A1F38"/>
    <w:rsid w:val="000A2092"/>
    <w:rsid w:val="000A456A"/>
    <w:rsid w:val="000A63DE"/>
    <w:rsid w:val="000A65F8"/>
    <w:rsid w:val="000A68E0"/>
    <w:rsid w:val="000A7A88"/>
    <w:rsid w:val="000B0570"/>
    <w:rsid w:val="000B08DB"/>
    <w:rsid w:val="000B222C"/>
    <w:rsid w:val="000B222D"/>
    <w:rsid w:val="000B5AB6"/>
    <w:rsid w:val="000B5EE3"/>
    <w:rsid w:val="000B62AF"/>
    <w:rsid w:val="000B66FF"/>
    <w:rsid w:val="000C0551"/>
    <w:rsid w:val="000C17C3"/>
    <w:rsid w:val="000C20C9"/>
    <w:rsid w:val="000C2A0E"/>
    <w:rsid w:val="000C451B"/>
    <w:rsid w:val="000C6BCC"/>
    <w:rsid w:val="000D03C8"/>
    <w:rsid w:val="000D20B7"/>
    <w:rsid w:val="000D2D7D"/>
    <w:rsid w:val="000D3120"/>
    <w:rsid w:val="000D414C"/>
    <w:rsid w:val="000D48D1"/>
    <w:rsid w:val="000D4C2D"/>
    <w:rsid w:val="000D4F62"/>
    <w:rsid w:val="000D68B2"/>
    <w:rsid w:val="000E00A7"/>
    <w:rsid w:val="000E03E6"/>
    <w:rsid w:val="000E0892"/>
    <w:rsid w:val="000E0F50"/>
    <w:rsid w:val="000E1811"/>
    <w:rsid w:val="000E2967"/>
    <w:rsid w:val="000E3C1A"/>
    <w:rsid w:val="000E4BAC"/>
    <w:rsid w:val="000E5524"/>
    <w:rsid w:val="000E5FD4"/>
    <w:rsid w:val="000E760E"/>
    <w:rsid w:val="000E7E84"/>
    <w:rsid w:val="000F0098"/>
    <w:rsid w:val="000F155D"/>
    <w:rsid w:val="000F63D2"/>
    <w:rsid w:val="00101026"/>
    <w:rsid w:val="001075C2"/>
    <w:rsid w:val="00107F71"/>
    <w:rsid w:val="001123BD"/>
    <w:rsid w:val="00112D9D"/>
    <w:rsid w:val="001131EF"/>
    <w:rsid w:val="00114881"/>
    <w:rsid w:val="00114B17"/>
    <w:rsid w:val="00114B43"/>
    <w:rsid w:val="001164DC"/>
    <w:rsid w:val="00116748"/>
    <w:rsid w:val="00116CB6"/>
    <w:rsid w:val="00117C2C"/>
    <w:rsid w:val="00122426"/>
    <w:rsid w:val="00122517"/>
    <w:rsid w:val="00122962"/>
    <w:rsid w:val="001250CF"/>
    <w:rsid w:val="00125BB9"/>
    <w:rsid w:val="00125D1B"/>
    <w:rsid w:val="00126985"/>
    <w:rsid w:val="00126C18"/>
    <w:rsid w:val="00130EE2"/>
    <w:rsid w:val="001320A0"/>
    <w:rsid w:val="00133C4D"/>
    <w:rsid w:val="0013455F"/>
    <w:rsid w:val="00134A26"/>
    <w:rsid w:val="00135705"/>
    <w:rsid w:val="001365EC"/>
    <w:rsid w:val="00136888"/>
    <w:rsid w:val="001373C1"/>
    <w:rsid w:val="00137F87"/>
    <w:rsid w:val="0014272D"/>
    <w:rsid w:val="00142998"/>
    <w:rsid w:val="0014329F"/>
    <w:rsid w:val="00143B83"/>
    <w:rsid w:val="00147791"/>
    <w:rsid w:val="00147843"/>
    <w:rsid w:val="001506C3"/>
    <w:rsid w:val="00151539"/>
    <w:rsid w:val="001523C6"/>
    <w:rsid w:val="001536F4"/>
    <w:rsid w:val="00155393"/>
    <w:rsid w:val="00155E95"/>
    <w:rsid w:val="00156254"/>
    <w:rsid w:val="00164303"/>
    <w:rsid w:val="001643DE"/>
    <w:rsid w:val="00164450"/>
    <w:rsid w:val="00167D93"/>
    <w:rsid w:val="00170C1F"/>
    <w:rsid w:val="001730B1"/>
    <w:rsid w:val="00176225"/>
    <w:rsid w:val="001810F4"/>
    <w:rsid w:val="00181E25"/>
    <w:rsid w:val="0018262D"/>
    <w:rsid w:val="001836D0"/>
    <w:rsid w:val="00185E10"/>
    <w:rsid w:val="0019010F"/>
    <w:rsid w:val="00191DDA"/>
    <w:rsid w:val="001966A4"/>
    <w:rsid w:val="00196767"/>
    <w:rsid w:val="00196E60"/>
    <w:rsid w:val="00197DD7"/>
    <w:rsid w:val="00197E7C"/>
    <w:rsid w:val="001A0951"/>
    <w:rsid w:val="001A0B5A"/>
    <w:rsid w:val="001A12EB"/>
    <w:rsid w:val="001A2D22"/>
    <w:rsid w:val="001A5808"/>
    <w:rsid w:val="001A5997"/>
    <w:rsid w:val="001A5FE1"/>
    <w:rsid w:val="001A6EDA"/>
    <w:rsid w:val="001A7287"/>
    <w:rsid w:val="001A76C7"/>
    <w:rsid w:val="001A780D"/>
    <w:rsid w:val="001B1285"/>
    <w:rsid w:val="001B1CD9"/>
    <w:rsid w:val="001B33DA"/>
    <w:rsid w:val="001B4092"/>
    <w:rsid w:val="001C0C87"/>
    <w:rsid w:val="001C12D2"/>
    <w:rsid w:val="001C37EA"/>
    <w:rsid w:val="001C3C67"/>
    <w:rsid w:val="001C3EAC"/>
    <w:rsid w:val="001C4BD7"/>
    <w:rsid w:val="001C5892"/>
    <w:rsid w:val="001C7784"/>
    <w:rsid w:val="001D00F3"/>
    <w:rsid w:val="001D21F5"/>
    <w:rsid w:val="001D2593"/>
    <w:rsid w:val="001D2669"/>
    <w:rsid w:val="001D2833"/>
    <w:rsid w:val="001D2CC8"/>
    <w:rsid w:val="001D3536"/>
    <w:rsid w:val="001D45A7"/>
    <w:rsid w:val="001D66D9"/>
    <w:rsid w:val="001D68FA"/>
    <w:rsid w:val="001D69FF"/>
    <w:rsid w:val="001D6B72"/>
    <w:rsid w:val="001E1462"/>
    <w:rsid w:val="001E1BE2"/>
    <w:rsid w:val="001E2EB1"/>
    <w:rsid w:val="001E4106"/>
    <w:rsid w:val="001E42AF"/>
    <w:rsid w:val="001E4F72"/>
    <w:rsid w:val="001E59EB"/>
    <w:rsid w:val="001E6041"/>
    <w:rsid w:val="001E6276"/>
    <w:rsid w:val="001E740F"/>
    <w:rsid w:val="001F039E"/>
    <w:rsid w:val="001F31DE"/>
    <w:rsid w:val="001F6388"/>
    <w:rsid w:val="001F6E43"/>
    <w:rsid w:val="001F75ED"/>
    <w:rsid w:val="001F78B0"/>
    <w:rsid w:val="00202618"/>
    <w:rsid w:val="00202AD2"/>
    <w:rsid w:val="00203394"/>
    <w:rsid w:val="0020339A"/>
    <w:rsid w:val="002042E7"/>
    <w:rsid w:val="00204EB1"/>
    <w:rsid w:val="0020510D"/>
    <w:rsid w:val="00205784"/>
    <w:rsid w:val="00205EBF"/>
    <w:rsid w:val="002111BF"/>
    <w:rsid w:val="002125EB"/>
    <w:rsid w:val="00212F97"/>
    <w:rsid w:val="00213ABF"/>
    <w:rsid w:val="00213CAA"/>
    <w:rsid w:val="00213CB3"/>
    <w:rsid w:val="00213DDB"/>
    <w:rsid w:val="00215842"/>
    <w:rsid w:val="00215B7B"/>
    <w:rsid w:val="00216F90"/>
    <w:rsid w:val="0021705F"/>
    <w:rsid w:val="0022004A"/>
    <w:rsid w:val="0022216D"/>
    <w:rsid w:val="00222FA4"/>
    <w:rsid w:val="0022452B"/>
    <w:rsid w:val="00225F00"/>
    <w:rsid w:val="00226988"/>
    <w:rsid w:val="00226AB3"/>
    <w:rsid w:val="00227853"/>
    <w:rsid w:val="002309EA"/>
    <w:rsid w:val="002312BF"/>
    <w:rsid w:val="00233353"/>
    <w:rsid w:val="0023406C"/>
    <w:rsid w:val="00234CC9"/>
    <w:rsid w:val="00235E9B"/>
    <w:rsid w:val="00236970"/>
    <w:rsid w:val="00237DEE"/>
    <w:rsid w:val="0024024F"/>
    <w:rsid w:val="00240B20"/>
    <w:rsid w:val="00242099"/>
    <w:rsid w:val="00243468"/>
    <w:rsid w:val="002448A3"/>
    <w:rsid w:val="00245768"/>
    <w:rsid w:val="00245B6E"/>
    <w:rsid w:val="00246758"/>
    <w:rsid w:val="00246770"/>
    <w:rsid w:val="00247D42"/>
    <w:rsid w:val="00250054"/>
    <w:rsid w:val="00250538"/>
    <w:rsid w:val="00250629"/>
    <w:rsid w:val="00250BA7"/>
    <w:rsid w:val="00252486"/>
    <w:rsid w:val="00253BFE"/>
    <w:rsid w:val="0025588E"/>
    <w:rsid w:val="00257069"/>
    <w:rsid w:val="00257736"/>
    <w:rsid w:val="00257A41"/>
    <w:rsid w:val="00261737"/>
    <w:rsid w:val="002626BA"/>
    <w:rsid w:val="00262EC9"/>
    <w:rsid w:val="00263762"/>
    <w:rsid w:val="00264F51"/>
    <w:rsid w:val="002666A1"/>
    <w:rsid w:val="00266F71"/>
    <w:rsid w:val="002673C0"/>
    <w:rsid w:val="0026762F"/>
    <w:rsid w:val="00267791"/>
    <w:rsid w:val="00272633"/>
    <w:rsid w:val="00272C15"/>
    <w:rsid w:val="00272CD4"/>
    <w:rsid w:val="00273F34"/>
    <w:rsid w:val="00274EF2"/>
    <w:rsid w:val="00274FAD"/>
    <w:rsid w:val="00275612"/>
    <w:rsid w:val="00275922"/>
    <w:rsid w:val="0027661E"/>
    <w:rsid w:val="00276F15"/>
    <w:rsid w:val="00277C02"/>
    <w:rsid w:val="002818B1"/>
    <w:rsid w:val="0028297F"/>
    <w:rsid w:val="00282EBF"/>
    <w:rsid w:val="00282F2D"/>
    <w:rsid w:val="00285964"/>
    <w:rsid w:val="00286217"/>
    <w:rsid w:val="002872F8"/>
    <w:rsid w:val="00287639"/>
    <w:rsid w:val="002902B8"/>
    <w:rsid w:val="0029257C"/>
    <w:rsid w:val="002935F0"/>
    <w:rsid w:val="0029523D"/>
    <w:rsid w:val="0029617D"/>
    <w:rsid w:val="00296625"/>
    <w:rsid w:val="0029669D"/>
    <w:rsid w:val="00296B5D"/>
    <w:rsid w:val="002971C4"/>
    <w:rsid w:val="00297CE9"/>
    <w:rsid w:val="002A2FD8"/>
    <w:rsid w:val="002A398B"/>
    <w:rsid w:val="002A3FD6"/>
    <w:rsid w:val="002A45D2"/>
    <w:rsid w:val="002A7F9F"/>
    <w:rsid w:val="002B1C0D"/>
    <w:rsid w:val="002B1E9F"/>
    <w:rsid w:val="002B2C3A"/>
    <w:rsid w:val="002B3ED8"/>
    <w:rsid w:val="002B4088"/>
    <w:rsid w:val="002B503A"/>
    <w:rsid w:val="002B58E2"/>
    <w:rsid w:val="002B7FBD"/>
    <w:rsid w:val="002C04C1"/>
    <w:rsid w:val="002C09D4"/>
    <w:rsid w:val="002C0AAA"/>
    <w:rsid w:val="002C0D46"/>
    <w:rsid w:val="002C1F5A"/>
    <w:rsid w:val="002C543B"/>
    <w:rsid w:val="002C5E5B"/>
    <w:rsid w:val="002C777E"/>
    <w:rsid w:val="002D06E1"/>
    <w:rsid w:val="002D10BA"/>
    <w:rsid w:val="002D165C"/>
    <w:rsid w:val="002D2736"/>
    <w:rsid w:val="002D2BDC"/>
    <w:rsid w:val="002D2C13"/>
    <w:rsid w:val="002D411C"/>
    <w:rsid w:val="002D53BD"/>
    <w:rsid w:val="002D6291"/>
    <w:rsid w:val="002D6C1C"/>
    <w:rsid w:val="002D7E55"/>
    <w:rsid w:val="002D7E69"/>
    <w:rsid w:val="002E0BA7"/>
    <w:rsid w:val="002E14C8"/>
    <w:rsid w:val="002E2085"/>
    <w:rsid w:val="002E4EE4"/>
    <w:rsid w:val="002E63F3"/>
    <w:rsid w:val="002E673F"/>
    <w:rsid w:val="002F12B6"/>
    <w:rsid w:val="002F1B31"/>
    <w:rsid w:val="002F1E25"/>
    <w:rsid w:val="002F2355"/>
    <w:rsid w:val="002F4EB6"/>
    <w:rsid w:val="003001CC"/>
    <w:rsid w:val="00300661"/>
    <w:rsid w:val="003008A2"/>
    <w:rsid w:val="00302414"/>
    <w:rsid w:val="0030243F"/>
    <w:rsid w:val="003035F8"/>
    <w:rsid w:val="0030477C"/>
    <w:rsid w:val="00304CB6"/>
    <w:rsid w:val="00305EE4"/>
    <w:rsid w:val="00307661"/>
    <w:rsid w:val="0031125F"/>
    <w:rsid w:val="0031181A"/>
    <w:rsid w:val="00312341"/>
    <w:rsid w:val="00312888"/>
    <w:rsid w:val="00313C79"/>
    <w:rsid w:val="00317322"/>
    <w:rsid w:val="00317A6F"/>
    <w:rsid w:val="00317E4D"/>
    <w:rsid w:val="003201C8"/>
    <w:rsid w:val="00320876"/>
    <w:rsid w:val="003232B0"/>
    <w:rsid w:val="00323C09"/>
    <w:rsid w:val="00323EAC"/>
    <w:rsid w:val="00324265"/>
    <w:rsid w:val="00324C63"/>
    <w:rsid w:val="00325328"/>
    <w:rsid w:val="00325A94"/>
    <w:rsid w:val="00326366"/>
    <w:rsid w:val="00326C3E"/>
    <w:rsid w:val="00326FAD"/>
    <w:rsid w:val="003308C3"/>
    <w:rsid w:val="00331AA2"/>
    <w:rsid w:val="003321CD"/>
    <w:rsid w:val="00334222"/>
    <w:rsid w:val="00336783"/>
    <w:rsid w:val="00336AB6"/>
    <w:rsid w:val="00340E6A"/>
    <w:rsid w:val="00343A63"/>
    <w:rsid w:val="003445B1"/>
    <w:rsid w:val="0034509D"/>
    <w:rsid w:val="003467CD"/>
    <w:rsid w:val="0035035B"/>
    <w:rsid w:val="00351A0E"/>
    <w:rsid w:val="0035309C"/>
    <w:rsid w:val="0035452E"/>
    <w:rsid w:val="003553E0"/>
    <w:rsid w:val="00356453"/>
    <w:rsid w:val="00356FB6"/>
    <w:rsid w:val="00361EFF"/>
    <w:rsid w:val="0036356A"/>
    <w:rsid w:val="0036359A"/>
    <w:rsid w:val="003635B3"/>
    <w:rsid w:val="003637E3"/>
    <w:rsid w:val="003671FF"/>
    <w:rsid w:val="00367484"/>
    <w:rsid w:val="00370A7E"/>
    <w:rsid w:val="00370C00"/>
    <w:rsid w:val="0037179D"/>
    <w:rsid w:val="00374602"/>
    <w:rsid w:val="00375D7D"/>
    <w:rsid w:val="00377033"/>
    <w:rsid w:val="00377089"/>
    <w:rsid w:val="00381874"/>
    <w:rsid w:val="00381C0B"/>
    <w:rsid w:val="00382811"/>
    <w:rsid w:val="00385461"/>
    <w:rsid w:val="00386952"/>
    <w:rsid w:val="0039225D"/>
    <w:rsid w:val="00392B20"/>
    <w:rsid w:val="00392B87"/>
    <w:rsid w:val="003932FC"/>
    <w:rsid w:val="00394031"/>
    <w:rsid w:val="00395F15"/>
    <w:rsid w:val="00396A34"/>
    <w:rsid w:val="00396ADA"/>
    <w:rsid w:val="0039738A"/>
    <w:rsid w:val="003A0CB2"/>
    <w:rsid w:val="003A1624"/>
    <w:rsid w:val="003A2B15"/>
    <w:rsid w:val="003A48F7"/>
    <w:rsid w:val="003A5F22"/>
    <w:rsid w:val="003A6A93"/>
    <w:rsid w:val="003A79A3"/>
    <w:rsid w:val="003A7B85"/>
    <w:rsid w:val="003B3E50"/>
    <w:rsid w:val="003B44E1"/>
    <w:rsid w:val="003B5233"/>
    <w:rsid w:val="003B595E"/>
    <w:rsid w:val="003B6245"/>
    <w:rsid w:val="003B63A9"/>
    <w:rsid w:val="003B71E6"/>
    <w:rsid w:val="003C27BB"/>
    <w:rsid w:val="003C7962"/>
    <w:rsid w:val="003C7FB0"/>
    <w:rsid w:val="003D2D0B"/>
    <w:rsid w:val="003D303D"/>
    <w:rsid w:val="003D3643"/>
    <w:rsid w:val="003D3657"/>
    <w:rsid w:val="003E35F0"/>
    <w:rsid w:val="003E38A1"/>
    <w:rsid w:val="003E3C73"/>
    <w:rsid w:val="003E432D"/>
    <w:rsid w:val="003F038D"/>
    <w:rsid w:val="003F0AC0"/>
    <w:rsid w:val="003F1D28"/>
    <w:rsid w:val="003F31BC"/>
    <w:rsid w:val="003F4115"/>
    <w:rsid w:val="003F4307"/>
    <w:rsid w:val="003F51A8"/>
    <w:rsid w:val="003F60DE"/>
    <w:rsid w:val="003F6622"/>
    <w:rsid w:val="003F7D7F"/>
    <w:rsid w:val="00400092"/>
    <w:rsid w:val="004003E5"/>
    <w:rsid w:val="00401E2A"/>
    <w:rsid w:val="00402AA4"/>
    <w:rsid w:val="00406184"/>
    <w:rsid w:val="00406267"/>
    <w:rsid w:val="0040722A"/>
    <w:rsid w:val="00407C09"/>
    <w:rsid w:val="004105B0"/>
    <w:rsid w:val="00410C66"/>
    <w:rsid w:val="00410E89"/>
    <w:rsid w:val="00412092"/>
    <w:rsid w:val="00412A1E"/>
    <w:rsid w:val="00415505"/>
    <w:rsid w:val="00415BFE"/>
    <w:rsid w:val="00416CCC"/>
    <w:rsid w:val="004176E2"/>
    <w:rsid w:val="004203F5"/>
    <w:rsid w:val="00420ED8"/>
    <w:rsid w:val="00421CDA"/>
    <w:rsid w:val="004223EA"/>
    <w:rsid w:val="0042462A"/>
    <w:rsid w:val="0042549C"/>
    <w:rsid w:val="00433512"/>
    <w:rsid w:val="004342E7"/>
    <w:rsid w:val="00434309"/>
    <w:rsid w:val="00434CCE"/>
    <w:rsid w:val="00435CF5"/>
    <w:rsid w:val="004364ED"/>
    <w:rsid w:val="004370A1"/>
    <w:rsid w:val="004372A2"/>
    <w:rsid w:val="00437333"/>
    <w:rsid w:val="00437E45"/>
    <w:rsid w:val="00440E92"/>
    <w:rsid w:val="00441065"/>
    <w:rsid w:val="00442471"/>
    <w:rsid w:val="004430B3"/>
    <w:rsid w:val="0044311D"/>
    <w:rsid w:val="004433F0"/>
    <w:rsid w:val="00444124"/>
    <w:rsid w:val="00446EF6"/>
    <w:rsid w:val="00447066"/>
    <w:rsid w:val="00447CF7"/>
    <w:rsid w:val="004505CA"/>
    <w:rsid w:val="00450FB2"/>
    <w:rsid w:val="00451BE6"/>
    <w:rsid w:val="004520A4"/>
    <w:rsid w:val="004522B5"/>
    <w:rsid w:val="00453107"/>
    <w:rsid w:val="00453195"/>
    <w:rsid w:val="0045386D"/>
    <w:rsid w:val="004549A8"/>
    <w:rsid w:val="0045760E"/>
    <w:rsid w:val="00462593"/>
    <w:rsid w:val="00462668"/>
    <w:rsid w:val="0046271C"/>
    <w:rsid w:val="00462AED"/>
    <w:rsid w:val="00462FD7"/>
    <w:rsid w:val="00465CE5"/>
    <w:rsid w:val="00466D24"/>
    <w:rsid w:val="00467811"/>
    <w:rsid w:val="00471394"/>
    <w:rsid w:val="00473295"/>
    <w:rsid w:val="00474818"/>
    <w:rsid w:val="00474959"/>
    <w:rsid w:val="00474DE6"/>
    <w:rsid w:val="00477034"/>
    <w:rsid w:val="00477FB7"/>
    <w:rsid w:val="004806AB"/>
    <w:rsid w:val="004808EE"/>
    <w:rsid w:val="00483486"/>
    <w:rsid w:val="0048464B"/>
    <w:rsid w:val="004851FE"/>
    <w:rsid w:val="00485760"/>
    <w:rsid w:val="00485869"/>
    <w:rsid w:val="004866C2"/>
    <w:rsid w:val="004871FD"/>
    <w:rsid w:val="00487E5E"/>
    <w:rsid w:val="00490A9E"/>
    <w:rsid w:val="0049149E"/>
    <w:rsid w:val="0049403F"/>
    <w:rsid w:val="00494FF2"/>
    <w:rsid w:val="0049588C"/>
    <w:rsid w:val="00495920"/>
    <w:rsid w:val="004964C8"/>
    <w:rsid w:val="004964DD"/>
    <w:rsid w:val="004A30C2"/>
    <w:rsid w:val="004A3D03"/>
    <w:rsid w:val="004A424D"/>
    <w:rsid w:val="004A5F2F"/>
    <w:rsid w:val="004A67E3"/>
    <w:rsid w:val="004B0B7A"/>
    <w:rsid w:val="004B162B"/>
    <w:rsid w:val="004B2A69"/>
    <w:rsid w:val="004B3830"/>
    <w:rsid w:val="004B3A7B"/>
    <w:rsid w:val="004B422F"/>
    <w:rsid w:val="004B4CC1"/>
    <w:rsid w:val="004B4F7F"/>
    <w:rsid w:val="004B5944"/>
    <w:rsid w:val="004B7778"/>
    <w:rsid w:val="004C0AF2"/>
    <w:rsid w:val="004C0BE2"/>
    <w:rsid w:val="004C3EA6"/>
    <w:rsid w:val="004C4054"/>
    <w:rsid w:val="004C51C8"/>
    <w:rsid w:val="004C58E8"/>
    <w:rsid w:val="004C6C07"/>
    <w:rsid w:val="004D1122"/>
    <w:rsid w:val="004D19D1"/>
    <w:rsid w:val="004D29ED"/>
    <w:rsid w:val="004D2F0B"/>
    <w:rsid w:val="004D478E"/>
    <w:rsid w:val="004D47E5"/>
    <w:rsid w:val="004D4A0B"/>
    <w:rsid w:val="004D6D00"/>
    <w:rsid w:val="004D7A49"/>
    <w:rsid w:val="004E1490"/>
    <w:rsid w:val="004E16BC"/>
    <w:rsid w:val="004E3056"/>
    <w:rsid w:val="004E30EB"/>
    <w:rsid w:val="004E4681"/>
    <w:rsid w:val="004E49D4"/>
    <w:rsid w:val="004E5B2D"/>
    <w:rsid w:val="004E763E"/>
    <w:rsid w:val="004E7E03"/>
    <w:rsid w:val="004F0B89"/>
    <w:rsid w:val="004F1693"/>
    <w:rsid w:val="004F2730"/>
    <w:rsid w:val="004F4296"/>
    <w:rsid w:val="004F44ED"/>
    <w:rsid w:val="004F53E6"/>
    <w:rsid w:val="004F6802"/>
    <w:rsid w:val="004F73FD"/>
    <w:rsid w:val="005004F2"/>
    <w:rsid w:val="00500983"/>
    <w:rsid w:val="00500A38"/>
    <w:rsid w:val="00500DE1"/>
    <w:rsid w:val="00500E5B"/>
    <w:rsid w:val="0050401E"/>
    <w:rsid w:val="005128C4"/>
    <w:rsid w:val="0051299D"/>
    <w:rsid w:val="00512FDF"/>
    <w:rsid w:val="00513220"/>
    <w:rsid w:val="00515F05"/>
    <w:rsid w:val="00520F47"/>
    <w:rsid w:val="00523376"/>
    <w:rsid w:val="00525BE4"/>
    <w:rsid w:val="00526C20"/>
    <w:rsid w:val="00530462"/>
    <w:rsid w:val="00531654"/>
    <w:rsid w:val="0053349A"/>
    <w:rsid w:val="00533D6D"/>
    <w:rsid w:val="005358C2"/>
    <w:rsid w:val="0053689C"/>
    <w:rsid w:val="00536C39"/>
    <w:rsid w:val="00537659"/>
    <w:rsid w:val="00540957"/>
    <w:rsid w:val="00541D0A"/>
    <w:rsid w:val="00544EC1"/>
    <w:rsid w:val="00545971"/>
    <w:rsid w:val="0054708B"/>
    <w:rsid w:val="005473E2"/>
    <w:rsid w:val="0054760F"/>
    <w:rsid w:val="005500E9"/>
    <w:rsid w:val="005504AD"/>
    <w:rsid w:val="00551133"/>
    <w:rsid w:val="00552ECD"/>
    <w:rsid w:val="005537A9"/>
    <w:rsid w:val="00555C6D"/>
    <w:rsid w:val="00555C75"/>
    <w:rsid w:val="00556228"/>
    <w:rsid w:val="00557027"/>
    <w:rsid w:val="00557A29"/>
    <w:rsid w:val="00560DE0"/>
    <w:rsid w:val="00562345"/>
    <w:rsid w:val="00562A07"/>
    <w:rsid w:val="00563259"/>
    <w:rsid w:val="0056684D"/>
    <w:rsid w:val="00570325"/>
    <w:rsid w:val="0057169D"/>
    <w:rsid w:val="005736F8"/>
    <w:rsid w:val="0057719F"/>
    <w:rsid w:val="00577599"/>
    <w:rsid w:val="0058090B"/>
    <w:rsid w:val="005815F8"/>
    <w:rsid w:val="005824F1"/>
    <w:rsid w:val="00582F9F"/>
    <w:rsid w:val="00582FE1"/>
    <w:rsid w:val="00585984"/>
    <w:rsid w:val="005870D3"/>
    <w:rsid w:val="00591259"/>
    <w:rsid w:val="005926DA"/>
    <w:rsid w:val="00595FB9"/>
    <w:rsid w:val="00596707"/>
    <w:rsid w:val="005A1B25"/>
    <w:rsid w:val="005A298E"/>
    <w:rsid w:val="005A2F85"/>
    <w:rsid w:val="005A33A4"/>
    <w:rsid w:val="005A5319"/>
    <w:rsid w:val="005A7011"/>
    <w:rsid w:val="005A7B6E"/>
    <w:rsid w:val="005A7C57"/>
    <w:rsid w:val="005B01F0"/>
    <w:rsid w:val="005B1AB9"/>
    <w:rsid w:val="005B5C3D"/>
    <w:rsid w:val="005B5C9D"/>
    <w:rsid w:val="005B721D"/>
    <w:rsid w:val="005B7832"/>
    <w:rsid w:val="005C0E4B"/>
    <w:rsid w:val="005C1CF9"/>
    <w:rsid w:val="005C28EC"/>
    <w:rsid w:val="005C37EF"/>
    <w:rsid w:val="005C3E37"/>
    <w:rsid w:val="005C49EA"/>
    <w:rsid w:val="005C4E61"/>
    <w:rsid w:val="005C5C58"/>
    <w:rsid w:val="005D009C"/>
    <w:rsid w:val="005D08FB"/>
    <w:rsid w:val="005D3C58"/>
    <w:rsid w:val="005D5D51"/>
    <w:rsid w:val="005D7AB4"/>
    <w:rsid w:val="005E0005"/>
    <w:rsid w:val="005E0ACA"/>
    <w:rsid w:val="005E1BA2"/>
    <w:rsid w:val="005E2252"/>
    <w:rsid w:val="005E340B"/>
    <w:rsid w:val="005E3FE5"/>
    <w:rsid w:val="005E4835"/>
    <w:rsid w:val="005F3697"/>
    <w:rsid w:val="005F3DA0"/>
    <w:rsid w:val="005F4B47"/>
    <w:rsid w:val="005F6605"/>
    <w:rsid w:val="005F6AD3"/>
    <w:rsid w:val="00600FDB"/>
    <w:rsid w:val="0060137D"/>
    <w:rsid w:val="00601B6A"/>
    <w:rsid w:val="00605A69"/>
    <w:rsid w:val="00605C99"/>
    <w:rsid w:val="00605D6D"/>
    <w:rsid w:val="00607A44"/>
    <w:rsid w:val="00607A90"/>
    <w:rsid w:val="006104EA"/>
    <w:rsid w:val="0061084F"/>
    <w:rsid w:val="006119AA"/>
    <w:rsid w:val="00611B58"/>
    <w:rsid w:val="0061462C"/>
    <w:rsid w:val="00615F7B"/>
    <w:rsid w:val="00621558"/>
    <w:rsid w:val="00624937"/>
    <w:rsid w:val="00624982"/>
    <w:rsid w:val="00625449"/>
    <w:rsid w:val="00626624"/>
    <w:rsid w:val="00626702"/>
    <w:rsid w:val="00630692"/>
    <w:rsid w:val="00632348"/>
    <w:rsid w:val="006323BF"/>
    <w:rsid w:val="006362BA"/>
    <w:rsid w:val="00637183"/>
    <w:rsid w:val="006422E6"/>
    <w:rsid w:val="00642A5D"/>
    <w:rsid w:val="0064450B"/>
    <w:rsid w:val="00644542"/>
    <w:rsid w:val="00645030"/>
    <w:rsid w:val="00647A29"/>
    <w:rsid w:val="00650968"/>
    <w:rsid w:val="00650EEF"/>
    <w:rsid w:val="006515DF"/>
    <w:rsid w:val="006517AD"/>
    <w:rsid w:val="00652390"/>
    <w:rsid w:val="00652C42"/>
    <w:rsid w:val="00652FC1"/>
    <w:rsid w:val="00653A19"/>
    <w:rsid w:val="006567D9"/>
    <w:rsid w:val="006605E3"/>
    <w:rsid w:val="0066276B"/>
    <w:rsid w:val="006632B5"/>
    <w:rsid w:val="00664A30"/>
    <w:rsid w:val="00664AE3"/>
    <w:rsid w:val="00665DC3"/>
    <w:rsid w:val="00665F7D"/>
    <w:rsid w:val="0067071F"/>
    <w:rsid w:val="0067211B"/>
    <w:rsid w:val="006753F6"/>
    <w:rsid w:val="006758A7"/>
    <w:rsid w:val="00677C23"/>
    <w:rsid w:val="006803C1"/>
    <w:rsid w:val="006807CA"/>
    <w:rsid w:val="006808C7"/>
    <w:rsid w:val="00682C59"/>
    <w:rsid w:val="00682C6A"/>
    <w:rsid w:val="00683C98"/>
    <w:rsid w:val="00684F85"/>
    <w:rsid w:val="006871FB"/>
    <w:rsid w:val="006875C0"/>
    <w:rsid w:val="006908C6"/>
    <w:rsid w:val="00693254"/>
    <w:rsid w:val="00695CC3"/>
    <w:rsid w:val="006A1213"/>
    <w:rsid w:val="006A12EC"/>
    <w:rsid w:val="006A1B49"/>
    <w:rsid w:val="006A1DFD"/>
    <w:rsid w:val="006A2181"/>
    <w:rsid w:val="006A3493"/>
    <w:rsid w:val="006A4144"/>
    <w:rsid w:val="006A48A9"/>
    <w:rsid w:val="006A4ABD"/>
    <w:rsid w:val="006A55C2"/>
    <w:rsid w:val="006A5C3A"/>
    <w:rsid w:val="006A5F82"/>
    <w:rsid w:val="006A776A"/>
    <w:rsid w:val="006B1B0E"/>
    <w:rsid w:val="006B1CB6"/>
    <w:rsid w:val="006B22BF"/>
    <w:rsid w:val="006B321A"/>
    <w:rsid w:val="006B478C"/>
    <w:rsid w:val="006B53A4"/>
    <w:rsid w:val="006B6664"/>
    <w:rsid w:val="006B6665"/>
    <w:rsid w:val="006B67F9"/>
    <w:rsid w:val="006B7A89"/>
    <w:rsid w:val="006C0D9F"/>
    <w:rsid w:val="006C2346"/>
    <w:rsid w:val="006C258B"/>
    <w:rsid w:val="006C287A"/>
    <w:rsid w:val="006C2AA5"/>
    <w:rsid w:val="006C315E"/>
    <w:rsid w:val="006C388F"/>
    <w:rsid w:val="006C5231"/>
    <w:rsid w:val="006D1869"/>
    <w:rsid w:val="006D1903"/>
    <w:rsid w:val="006D4B23"/>
    <w:rsid w:val="006D4F45"/>
    <w:rsid w:val="006D5741"/>
    <w:rsid w:val="006D7B1B"/>
    <w:rsid w:val="006D7F36"/>
    <w:rsid w:val="006E04EB"/>
    <w:rsid w:val="006E0904"/>
    <w:rsid w:val="006E0E0C"/>
    <w:rsid w:val="006E14DD"/>
    <w:rsid w:val="006E386B"/>
    <w:rsid w:val="006E3B8F"/>
    <w:rsid w:val="006E4448"/>
    <w:rsid w:val="006E7AC2"/>
    <w:rsid w:val="006F15C6"/>
    <w:rsid w:val="006F19AE"/>
    <w:rsid w:val="006F21C4"/>
    <w:rsid w:val="006F2618"/>
    <w:rsid w:val="006F2AE4"/>
    <w:rsid w:val="006F2B66"/>
    <w:rsid w:val="006F4124"/>
    <w:rsid w:val="006F5547"/>
    <w:rsid w:val="007004D9"/>
    <w:rsid w:val="00701885"/>
    <w:rsid w:val="007020BD"/>
    <w:rsid w:val="00703560"/>
    <w:rsid w:val="00703700"/>
    <w:rsid w:val="00704067"/>
    <w:rsid w:val="0070443D"/>
    <w:rsid w:val="007068E6"/>
    <w:rsid w:val="0070732E"/>
    <w:rsid w:val="00710341"/>
    <w:rsid w:val="0071049C"/>
    <w:rsid w:val="00712E66"/>
    <w:rsid w:val="007132DB"/>
    <w:rsid w:val="00714867"/>
    <w:rsid w:val="00714971"/>
    <w:rsid w:val="007157CA"/>
    <w:rsid w:val="00716D06"/>
    <w:rsid w:val="0071756E"/>
    <w:rsid w:val="00717C15"/>
    <w:rsid w:val="00720470"/>
    <w:rsid w:val="007207FB"/>
    <w:rsid w:val="007220F6"/>
    <w:rsid w:val="00723764"/>
    <w:rsid w:val="00725324"/>
    <w:rsid w:val="00725A81"/>
    <w:rsid w:val="00725E13"/>
    <w:rsid w:val="007272D9"/>
    <w:rsid w:val="00734334"/>
    <w:rsid w:val="007346F5"/>
    <w:rsid w:val="00736724"/>
    <w:rsid w:val="00736B45"/>
    <w:rsid w:val="0073786F"/>
    <w:rsid w:val="00737FB5"/>
    <w:rsid w:val="00742263"/>
    <w:rsid w:val="007424C2"/>
    <w:rsid w:val="007426A0"/>
    <w:rsid w:val="0074415B"/>
    <w:rsid w:val="00744191"/>
    <w:rsid w:val="007447BF"/>
    <w:rsid w:val="00745388"/>
    <w:rsid w:val="00745CED"/>
    <w:rsid w:val="007462C8"/>
    <w:rsid w:val="00747337"/>
    <w:rsid w:val="00747733"/>
    <w:rsid w:val="007507C8"/>
    <w:rsid w:val="00750C63"/>
    <w:rsid w:val="007515A6"/>
    <w:rsid w:val="00752662"/>
    <w:rsid w:val="00752CF5"/>
    <w:rsid w:val="0075332B"/>
    <w:rsid w:val="00756E16"/>
    <w:rsid w:val="007600AE"/>
    <w:rsid w:val="00763262"/>
    <w:rsid w:val="00764D02"/>
    <w:rsid w:val="007672C7"/>
    <w:rsid w:val="007721D3"/>
    <w:rsid w:val="0077403B"/>
    <w:rsid w:val="007743DA"/>
    <w:rsid w:val="00776AEF"/>
    <w:rsid w:val="00777B35"/>
    <w:rsid w:val="007802F0"/>
    <w:rsid w:val="007817E4"/>
    <w:rsid w:val="00781A85"/>
    <w:rsid w:val="00782085"/>
    <w:rsid w:val="00783895"/>
    <w:rsid w:val="00785111"/>
    <w:rsid w:val="00786E09"/>
    <w:rsid w:val="00787256"/>
    <w:rsid w:val="00793885"/>
    <w:rsid w:val="00794533"/>
    <w:rsid w:val="0079707F"/>
    <w:rsid w:val="00797354"/>
    <w:rsid w:val="00797C6B"/>
    <w:rsid w:val="007A1966"/>
    <w:rsid w:val="007A1CF3"/>
    <w:rsid w:val="007A356D"/>
    <w:rsid w:val="007A3FF4"/>
    <w:rsid w:val="007A7BC0"/>
    <w:rsid w:val="007B11D9"/>
    <w:rsid w:val="007B16D8"/>
    <w:rsid w:val="007B194F"/>
    <w:rsid w:val="007B1B5F"/>
    <w:rsid w:val="007B367B"/>
    <w:rsid w:val="007B4182"/>
    <w:rsid w:val="007B44C9"/>
    <w:rsid w:val="007B64DD"/>
    <w:rsid w:val="007B7397"/>
    <w:rsid w:val="007B76C6"/>
    <w:rsid w:val="007B7C9D"/>
    <w:rsid w:val="007C1352"/>
    <w:rsid w:val="007C1838"/>
    <w:rsid w:val="007C19E1"/>
    <w:rsid w:val="007C20B8"/>
    <w:rsid w:val="007C39C8"/>
    <w:rsid w:val="007C52D1"/>
    <w:rsid w:val="007D0DD0"/>
    <w:rsid w:val="007D2DD2"/>
    <w:rsid w:val="007D2E5D"/>
    <w:rsid w:val="007D3537"/>
    <w:rsid w:val="007D4A4E"/>
    <w:rsid w:val="007D4CC0"/>
    <w:rsid w:val="007D5120"/>
    <w:rsid w:val="007D599F"/>
    <w:rsid w:val="007D619A"/>
    <w:rsid w:val="007D6655"/>
    <w:rsid w:val="007D7C57"/>
    <w:rsid w:val="007D7DAE"/>
    <w:rsid w:val="007E0335"/>
    <w:rsid w:val="007E1DED"/>
    <w:rsid w:val="007E551B"/>
    <w:rsid w:val="007E5CC2"/>
    <w:rsid w:val="007E60B5"/>
    <w:rsid w:val="007E7351"/>
    <w:rsid w:val="007E7C33"/>
    <w:rsid w:val="007E7FED"/>
    <w:rsid w:val="007F0222"/>
    <w:rsid w:val="007F1958"/>
    <w:rsid w:val="007F2830"/>
    <w:rsid w:val="007F3471"/>
    <w:rsid w:val="007F3A84"/>
    <w:rsid w:val="007F3AAC"/>
    <w:rsid w:val="007F4BCE"/>
    <w:rsid w:val="007F59BD"/>
    <w:rsid w:val="00800F36"/>
    <w:rsid w:val="008025CA"/>
    <w:rsid w:val="00802A4D"/>
    <w:rsid w:val="00803B16"/>
    <w:rsid w:val="00804686"/>
    <w:rsid w:val="00804CFD"/>
    <w:rsid w:val="00806025"/>
    <w:rsid w:val="0080756C"/>
    <w:rsid w:val="00807B34"/>
    <w:rsid w:val="00807B39"/>
    <w:rsid w:val="008104DB"/>
    <w:rsid w:val="00812624"/>
    <w:rsid w:val="00815362"/>
    <w:rsid w:val="0081621D"/>
    <w:rsid w:val="0081676B"/>
    <w:rsid w:val="00820076"/>
    <w:rsid w:val="00820488"/>
    <w:rsid w:val="00820731"/>
    <w:rsid w:val="00820E9A"/>
    <w:rsid w:val="008220B8"/>
    <w:rsid w:val="008232C5"/>
    <w:rsid w:val="00830020"/>
    <w:rsid w:val="00830346"/>
    <w:rsid w:val="008305E5"/>
    <w:rsid w:val="0083072E"/>
    <w:rsid w:val="00831BFC"/>
    <w:rsid w:val="00831C13"/>
    <w:rsid w:val="00832259"/>
    <w:rsid w:val="00832944"/>
    <w:rsid w:val="0083427F"/>
    <w:rsid w:val="00835E98"/>
    <w:rsid w:val="0083634B"/>
    <w:rsid w:val="00836B07"/>
    <w:rsid w:val="00837C1A"/>
    <w:rsid w:val="008400F2"/>
    <w:rsid w:val="00841F88"/>
    <w:rsid w:val="00843056"/>
    <w:rsid w:val="008449EC"/>
    <w:rsid w:val="00844D3D"/>
    <w:rsid w:val="00847707"/>
    <w:rsid w:val="00850062"/>
    <w:rsid w:val="00852368"/>
    <w:rsid w:val="008533AE"/>
    <w:rsid w:val="00854EF9"/>
    <w:rsid w:val="00855DCE"/>
    <w:rsid w:val="00856C64"/>
    <w:rsid w:val="00856DFA"/>
    <w:rsid w:val="00860D4C"/>
    <w:rsid w:val="008615A5"/>
    <w:rsid w:val="0086293B"/>
    <w:rsid w:val="00862C33"/>
    <w:rsid w:val="00862D2E"/>
    <w:rsid w:val="00863A0A"/>
    <w:rsid w:val="008649E7"/>
    <w:rsid w:val="00866B14"/>
    <w:rsid w:val="008679BB"/>
    <w:rsid w:val="008719AB"/>
    <w:rsid w:val="0087219A"/>
    <w:rsid w:val="008774AE"/>
    <w:rsid w:val="008806E2"/>
    <w:rsid w:val="00880F3C"/>
    <w:rsid w:val="0088110A"/>
    <w:rsid w:val="0088154F"/>
    <w:rsid w:val="008827A1"/>
    <w:rsid w:val="0088394D"/>
    <w:rsid w:val="0088446A"/>
    <w:rsid w:val="00884D73"/>
    <w:rsid w:val="00884EF7"/>
    <w:rsid w:val="0089234C"/>
    <w:rsid w:val="008923A2"/>
    <w:rsid w:val="008923CA"/>
    <w:rsid w:val="00892C01"/>
    <w:rsid w:val="00893BA6"/>
    <w:rsid w:val="00893BDD"/>
    <w:rsid w:val="00893F71"/>
    <w:rsid w:val="008A0D34"/>
    <w:rsid w:val="008A0D4C"/>
    <w:rsid w:val="008A34D6"/>
    <w:rsid w:val="008A4FAF"/>
    <w:rsid w:val="008A50C0"/>
    <w:rsid w:val="008A573B"/>
    <w:rsid w:val="008A603D"/>
    <w:rsid w:val="008B0AE4"/>
    <w:rsid w:val="008B15E5"/>
    <w:rsid w:val="008B35EC"/>
    <w:rsid w:val="008B543B"/>
    <w:rsid w:val="008B5CF7"/>
    <w:rsid w:val="008C02EA"/>
    <w:rsid w:val="008C251F"/>
    <w:rsid w:val="008C26A8"/>
    <w:rsid w:val="008C2CF0"/>
    <w:rsid w:val="008C46E5"/>
    <w:rsid w:val="008C48BE"/>
    <w:rsid w:val="008C553F"/>
    <w:rsid w:val="008C7EE9"/>
    <w:rsid w:val="008D0BA7"/>
    <w:rsid w:val="008D0ED5"/>
    <w:rsid w:val="008D19C0"/>
    <w:rsid w:val="008D3FE9"/>
    <w:rsid w:val="008D4183"/>
    <w:rsid w:val="008D58E3"/>
    <w:rsid w:val="008D5C36"/>
    <w:rsid w:val="008D6205"/>
    <w:rsid w:val="008D6523"/>
    <w:rsid w:val="008D6BCE"/>
    <w:rsid w:val="008D761B"/>
    <w:rsid w:val="008E0A42"/>
    <w:rsid w:val="008E2E34"/>
    <w:rsid w:val="008E40FE"/>
    <w:rsid w:val="008E4901"/>
    <w:rsid w:val="008E5A9C"/>
    <w:rsid w:val="008E7063"/>
    <w:rsid w:val="008F251D"/>
    <w:rsid w:val="008F36B5"/>
    <w:rsid w:val="008F3AE6"/>
    <w:rsid w:val="008F3F67"/>
    <w:rsid w:val="008F5AD0"/>
    <w:rsid w:val="008F5ECD"/>
    <w:rsid w:val="008F61F9"/>
    <w:rsid w:val="008F692B"/>
    <w:rsid w:val="009002FF"/>
    <w:rsid w:val="00900E89"/>
    <w:rsid w:val="00901EE8"/>
    <w:rsid w:val="009021A7"/>
    <w:rsid w:val="00903FDF"/>
    <w:rsid w:val="00907579"/>
    <w:rsid w:val="00907685"/>
    <w:rsid w:val="009105FC"/>
    <w:rsid w:val="00910E54"/>
    <w:rsid w:val="00911EFD"/>
    <w:rsid w:val="009137EA"/>
    <w:rsid w:val="009140D0"/>
    <w:rsid w:val="00914BB3"/>
    <w:rsid w:val="0092052F"/>
    <w:rsid w:val="00920899"/>
    <w:rsid w:val="00920F47"/>
    <w:rsid w:val="00921434"/>
    <w:rsid w:val="00922B74"/>
    <w:rsid w:val="00922DE1"/>
    <w:rsid w:val="00924B47"/>
    <w:rsid w:val="0092666B"/>
    <w:rsid w:val="00927122"/>
    <w:rsid w:val="009271F2"/>
    <w:rsid w:val="009272E2"/>
    <w:rsid w:val="00931968"/>
    <w:rsid w:val="009332D9"/>
    <w:rsid w:val="00933DA7"/>
    <w:rsid w:val="00933F28"/>
    <w:rsid w:val="009350C4"/>
    <w:rsid w:val="00940B2C"/>
    <w:rsid w:val="00940FE5"/>
    <w:rsid w:val="00942F16"/>
    <w:rsid w:val="00943489"/>
    <w:rsid w:val="00943A45"/>
    <w:rsid w:val="00945D26"/>
    <w:rsid w:val="0094660A"/>
    <w:rsid w:val="009469E4"/>
    <w:rsid w:val="00946F6E"/>
    <w:rsid w:val="0094726E"/>
    <w:rsid w:val="009502A4"/>
    <w:rsid w:val="00951958"/>
    <w:rsid w:val="00951D73"/>
    <w:rsid w:val="00952006"/>
    <w:rsid w:val="00952B96"/>
    <w:rsid w:val="0095354E"/>
    <w:rsid w:val="00953BF9"/>
    <w:rsid w:val="00954A2D"/>
    <w:rsid w:val="00955FE5"/>
    <w:rsid w:val="0095654E"/>
    <w:rsid w:val="00956685"/>
    <w:rsid w:val="00956E1E"/>
    <w:rsid w:val="009570A1"/>
    <w:rsid w:val="00957283"/>
    <w:rsid w:val="00961163"/>
    <w:rsid w:val="009639DE"/>
    <w:rsid w:val="00963BF3"/>
    <w:rsid w:val="00963F23"/>
    <w:rsid w:val="00965848"/>
    <w:rsid w:val="009658E6"/>
    <w:rsid w:val="00966326"/>
    <w:rsid w:val="00967C78"/>
    <w:rsid w:val="0097010A"/>
    <w:rsid w:val="0097120B"/>
    <w:rsid w:val="00972064"/>
    <w:rsid w:val="009723D9"/>
    <w:rsid w:val="00973C80"/>
    <w:rsid w:val="00973F39"/>
    <w:rsid w:val="00974730"/>
    <w:rsid w:val="00974BA2"/>
    <w:rsid w:val="0097556F"/>
    <w:rsid w:val="009765F1"/>
    <w:rsid w:val="00976E11"/>
    <w:rsid w:val="00982586"/>
    <w:rsid w:val="009849B3"/>
    <w:rsid w:val="00985471"/>
    <w:rsid w:val="00985665"/>
    <w:rsid w:val="00985AE0"/>
    <w:rsid w:val="00985B69"/>
    <w:rsid w:val="00987688"/>
    <w:rsid w:val="0099013B"/>
    <w:rsid w:val="0099129E"/>
    <w:rsid w:val="00993B79"/>
    <w:rsid w:val="00995B05"/>
    <w:rsid w:val="009A0312"/>
    <w:rsid w:val="009A20E7"/>
    <w:rsid w:val="009A54A8"/>
    <w:rsid w:val="009A65D6"/>
    <w:rsid w:val="009B1E7A"/>
    <w:rsid w:val="009B339C"/>
    <w:rsid w:val="009B34C2"/>
    <w:rsid w:val="009B50CE"/>
    <w:rsid w:val="009B5193"/>
    <w:rsid w:val="009B628E"/>
    <w:rsid w:val="009B70AB"/>
    <w:rsid w:val="009C10EE"/>
    <w:rsid w:val="009C1DE7"/>
    <w:rsid w:val="009C3A4E"/>
    <w:rsid w:val="009C3EE7"/>
    <w:rsid w:val="009C5671"/>
    <w:rsid w:val="009C6C20"/>
    <w:rsid w:val="009C6D6B"/>
    <w:rsid w:val="009C77EB"/>
    <w:rsid w:val="009C7B44"/>
    <w:rsid w:val="009C7B63"/>
    <w:rsid w:val="009D118E"/>
    <w:rsid w:val="009D1E20"/>
    <w:rsid w:val="009D2748"/>
    <w:rsid w:val="009D2D67"/>
    <w:rsid w:val="009D4140"/>
    <w:rsid w:val="009D48FE"/>
    <w:rsid w:val="009D5E8B"/>
    <w:rsid w:val="009D696C"/>
    <w:rsid w:val="009E0608"/>
    <w:rsid w:val="009E1F9D"/>
    <w:rsid w:val="009E3272"/>
    <w:rsid w:val="009E3A1C"/>
    <w:rsid w:val="009E3CD1"/>
    <w:rsid w:val="009E5E26"/>
    <w:rsid w:val="009F0A2D"/>
    <w:rsid w:val="009F3E77"/>
    <w:rsid w:val="009F648D"/>
    <w:rsid w:val="009F6F8C"/>
    <w:rsid w:val="009F73A4"/>
    <w:rsid w:val="009F7E7C"/>
    <w:rsid w:val="009F7F09"/>
    <w:rsid w:val="00A018C9"/>
    <w:rsid w:val="00A021C3"/>
    <w:rsid w:val="00A0251B"/>
    <w:rsid w:val="00A02808"/>
    <w:rsid w:val="00A02F05"/>
    <w:rsid w:val="00A0335E"/>
    <w:rsid w:val="00A0382D"/>
    <w:rsid w:val="00A04328"/>
    <w:rsid w:val="00A04709"/>
    <w:rsid w:val="00A04F98"/>
    <w:rsid w:val="00A07919"/>
    <w:rsid w:val="00A15783"/>
    <w:rsid w:val="00A164D8"/>
    <w:rsid w:val="00A1770E"/>
    <w:rsid w:val="00A2271D"/>
    <w:rsid w:val="00A233FA"/>
    <w:rsid w:val="00A23999"/>
    <w:rsid w:val="00A24EEA"/>
    <w:rsid w:val="00A26E20"/>
    <w:rsid w:val="00A27A23"/>
    <w:rsid w:val="00A30A6B"/>
    <w:rsid w:val="00A349BE"/>
    <w:rsid w:val="00A35BB8"/>
    <w:rsid w:val="00A362DD"/>
    <w:rsid w:val="00A36ED8"/>
    <w:rsid w:val="00A37F1F"/>
    <w:rsid w:val="00A40402"/>
    <w:rsid w:val="00A41282"/>
    <w:rsid w:val="00A41D83"/>
    <w:rsid w:val="00A42476"/>
    <w:rsid w:val="00A42A92"/>
    <w:rsid w:val="00A43C20"/>
    <w:rsid w:val="00A45D7C"/>
    <w:rsid w:val="00A478FB"/>
    <w:rsid w:val="00A5090D"/>
    <w:rsid w:val="00A52CD8"/>
    <w:rsid w:val="00A55C40"/>
    <w:rsid w:val="00A55E8B"/>
    <w:rsid w:val="00A55F36"/>
    <w:rsid w:val="00A602F1"/>
    <w:rsid w:val="00A60DA5"/>
    <w:rsid w:val="00A623DD"/>
    <w:rsid w:val="00A6379C"/>
    <w:rsid w:val="00A65D82"/>
    <w:rsid w:val="00A6667D"/>
    <w:rsid w:val="00A6701E"/>
    <w:rsid w:val="00A7081E"/>
    <w:rsid w:val="00A70A3A"/>
    <w:rsid w:val="00A710E3"/>
    <w:rsid w:val="00A72834"/>
    <w:rsid w:val="00A72D77"/>
    <w:rsid w:val="00A737D7"/>
    <w:rsid w:val="00A73A49"/>
    <w:rsid w:val="00A73CCC"/>
    <w:rsid w:val="00A73FCC"/>
    <w:rsid w:val="00A74628"/>
    <w:rsid w:val="00A77A1C"/>
    <w:rsid w:val="00A80088"/>
    <w:rsid w:val="00A83814"/>
    <w:rsid w:val="00A842B3"/>
    <w:rsid w:val="00A85479"/>
    <w:rsid w:val="00A85A77"/>
    <w:rsid w:val="00A86730"/>
    <w:rsid w:val="00A86F02"/>
    <w:rsid w:val="00A87706"/>
    <w:rsid w:val="00A87C42"/>
    <w:rsid w:val="00A90B8A"/>
    <w:rsid w:val="00A90F8E"/>
    <w:rsid w:val="00A90FD3"/>
    <w:rsid w:val="00A932AD"/>
    <w:rsid w:val="00A9418C"/>
    <w:rsid w:val="00A94624"/>
    <w:rsid w:val="00A95A9F"/>
    <w:rsid w:val="00A95EBB"/>
    <w:rsid w:val="00AA0E4C"/>
    <w:rsid w:val="00AA1916"/>
    <w:rsid w:val="00AA19C2"/>
    <w:rsid w:val="00AA3786"/>
    <w:rsid w:val="00AA72C9"/>
    <w:rsid w:val="00AA7509"/>
    <w:rsid w:val="00AA77FD"/>
    <w:rsid w:val="00AA7856"/>
    <w:rsid w:val="00AB0462"/>
    <w:rsid w:val="00AB3537"/>
    <w:rsid w:val="00AB4AC1"/>
    <w:rsid w:val="00AB76DA"/>
    <w:rsid w:val="00AC0514"/>
    <w:rsid w:val="00AC1839"/>
    <w:rsid w:val="00AC68A5"/>
    <w:rsid w:val="00AC7E6E"/>
    <w:rsid w:val="00AD044D"/>
    <w:rsid w:val="00AD0E3A"/>
    <w:rsid w:val="00AD25B3"/>
    <w:rsid w:val="00AD3014"/>
    <w:rsid w:val="00AD375C"/>
    <w:rsid w:val="00AD40D6"/>
    <w:rsid w:val="00AD52B1"/>
    <w:rsid w:val="00AD5DD3"/>
    <w:rsid w:val="00AD5E8F"/>
    <w:rsid w:val="00AD5F80"/>
    <w:rsid w:val="00AD6F83"/>
    <w:rsid w:val="00AE03BA"/>
    <w:rsid w:val="00AE3528"/>
    <w:rsid w:val="00AE3560"/>
    <w:rsid w:val="00AE7695"/>
    <w:rsid w:val="00AF0323"/>
    <w:rsid w:val="00AF2665"/>
    <w:rsid w:val="00AF370E"/>
    <w:rsid w:val="00AF467B"/>
    <w:rsid w:val="00AF5302"/>
    <w:rsid w:val="00AF5B8F"/>
    <w:rsid w:val="00AF6085"/>
    <w:rsid w:val="00AF671E"/>
    <w:rsid w:val="00AF771C"/>
    <w:rsid w:val="00AF7F56"/>
    <w:rsid w:val="00B00B7D"/>
    <w:rsid w:val="00B0175F"/>
    <w:rsid w:val="00B02D45"/>
    <w:rsid w:val="00B036F2"/>
    <w:rsid w:val="00B042D7"/>
    <w:rsid w:val="00B0504A"/>
    <w:rsid w:val="00B06733"/>
    <w:rsid w:val="00B0677D"/>
    <w:rsid w:val="00B10D7F"/>
    <w:rsid w:val="00B128C8"/>
    <w:rsid w:val="00B13BA8"/>
    <w:rsid w:val="00B14845"/>
    <w:rsid w:val="00B14F98"/>
    <w:rsid w:val="00B15548"/>
    <w:rsid w:val="00B15955"/>
    <w:rsid w:val="00B15ED8"/>
    <w:rsid w:val="00B16BF5"/>
    <w:rsid w:val="00B16C16"/>
    <w:rsid w:val="00B17250"/>
    <w:rsid w:val="00B211C1"/>
    <w:rsid w:val="00B22989"/>
    <w:rsid w:val="00B23815"/>
    <w:rsid w:val="00B23F64"/>
    <w:rsid w:val="00B268DF"/>
    <w:rsid w:val="00B31EAF"/>
    <w:rsid w:val="00B32162"/>
    <w:rsid w:val="00B33084"/>
    <w:rsid w:val="00B3595E"/>
    <w:rsid w:val="00B401A2"/>
    <w:rsid w:val="00B409F6"/>
    <w:rsid w:val="00B41BE1"/>
    <w:rsid w:val="00B42B76"/>
    <w:rsid w:val="00B42F31"/>
    <w:rsid w:val="00B44DE7"/>
    <w:rsid w:val="00B461E3"/>
    <w:rsid w:val="00B47260"/>
    <w:rsid w:val="00B50D1A"/>
    <w:rsid w:val="00B512D4"/>
    <w:rsid w:val="00B514E4"/>
    <w:rsid w:val="00B52544"/>
    <w:rsid w:val="00B53657"/>
    <w:rsid w:val="00B57B1A"/>
    <w:rsid w:val="00B60D14"/>
    <w:rsid w:val="00B6202F"/>
    <w:rsid w:val="00B62032"/>
    <w:rsid w:val="00B62F37"/>
    <w:rsid w:val="00B648CB"/>
    <w:rsid w:val="00B648DE"/>
    <w:rsid w:val="00B66F49"/>
    <w:rsid w:val="00B6777D"/>
    <w:rsid w:val="00B7049A"/>
    <w:rsid w:val="00B74BBE"/>
    <w:rsid w:val="00B75AAC"/>
    <w:rsid w:val="00B76069"/>
    <w:rsid w:val="00B7636B"/>
    <w:rsid w:val="00B76EE8"/>
    <w:rsid w:val="00B77AF7"/>
    <w:rsid w:val="00B81C6C"/>
    <w:rsid w:val="00B85B7A"/>
    <w:rsid w:val="00B85B84"/>
    <w:rsid w:val="00B91340"/>
    <w:rsid w:val="00B9136B"/>
    <w:rsid w:val="00B92B1C"/>
    <w:rsid w:val="00B93611"/>
    <w:rsid w:val="00B94669"/>
    <w:rsid w:val="00B94B3A"/>
    <w:rsid w:val="00B977CA"/>
    <w:rsid w:val="00B97977"/>
    <w:rsid w:val="00BA0FA4"/>
    <w:rsid w:val="00BA1A8E"/>
    <w:rsid w:val="00BA5B0B"/>
    <w:rsid w:val="00BA71C9"/>
    <w:rsid w:val="00BA71FF"/>
    <w:rsid w:val="00BB04DF"/>
    <w:rsid w:val="00BB3775"/>
    <w:rsid w:val="00BB60B0"/>
    <w:rsid w:val="00BB6252"/>
    <w:rsid w:val="00BB6583"/>
    <w:rsid w:val="00BB6D30"/>
    <w:rsid w:val="00BB6DD7"/>
    <w:rsid w:val="00BC04A9"/>
    <w:rsid w:val="00BC15E6"/>
    <w:rsid w:val="00BC23DC"/>
    <w:rsid w:val="00BC2A7B"/>
    <w:rsid w:val="00BC3C6A"/>
    <w:rsid w:val="00BC3EBE"/>
    <w:rsid w:val="00BC50E8"/>
    <w:rsid w:val="00BC5131"/>
    <w:rsid w:val="00BC7044"/>
    <w:rsid w:val="00BD3B95"/>
    <w:rsid w:val="00BD434F"/>
    <w:rsid w:val="00BD7007"/>
    <w:rsid w:val="00BE03AC"/>
    <w:rsid w:val="00BE0916"/>
    <w:rsid w:val="00BE0AF4"/>
    <w:rsid w:val="00BE0D62"/>
    <w:rsid w:val="00BE2224"/>
    <w:rsid w:val="00BE2B9C"/>
    <w:rsid w:val="00BE474A"/>
    <w:rsid w:val="00BE4DE6"/>
    <w:rsid w:val="00BE604A"/>
    <w:rsid w:val="00BE62A4"/>
    <w:rsid w:val="00BE6860"/>
    <w:rsid w:val="00BE7C5B"/>
    <w:rsid w:val="00BF1494"/>
    <w:rsid w:val="00BF1E22"/>
    <w:rsid w:val="00BF345A"/>
    <w:rsid w:val="00BF3A63"/>
    <w:rsid w:val="00BF4A24"/>
    <w:rsid w:val="00BF528D"/>
    <w:rsid w:val="00BF5667"/>
    <w:rsid w:val="00BF6008"/>
    <w:rsid w:val="00C0013B"/>
    <w:rsid w:val="00C03D98"/>
    <w:rsid w:val="00C03E76"/>
    <w:rsid w:val="00C04C6B"/>
    <w:rsid w:val="00C0525B"/>
    <w:rsid w:val="00C065E8"/>
    <w:rsid w:val="00C067C4"/>
    <w:rsid w:val="00C068B0"/>
    <w:rsid w:val="00C075D4"/>
    <w:rsid w:val="00C1052A"/>
    <w:rsid w:val="00C127F4"/>
    <w:rsid w:val="00C141EC"/>
    <w:rsid w:val="00C14948"/>
    <w:rsid w:val="00C14F0D"/>
    <w:rsid w:val="00C15E30"/>
    <w:rsid w:val="00C16F53"/>
    <w:rsid w:val="00C1773B"/>
    <w:rsid w:val="00C209D4"/>
    <w:rsid w:val="00C22412"/>
    <w:rsid w:val="00C240A2"/>
    <w:rsid w:val="00C2534A"/>
    <w:rsid w:val="00C26724"/>
    <w:rsid w:val="00C2694B"/>
    <w:rsid w:val="00C27032"/>
    <w:rsid w:val="00C30870"/>
    <w:rsid w:val="00C30D70"/>
    <w:rsid w:val="00C31789"/>
    <w:rsid w:val="00C31B9E"/>
    <w:rsid w:val="00C323EF"/>
    <w:rsid w:val="00C34435"/>
    <w:rsid w:val="00C351C8"/>
    <w:rsid w:val="00C3593E"/>
    <w:rsid w:val="00C36827"/>
    <w:rsid w:val="00C377BA"/>
    <w:rsid w:val="00C37994"/>
    <w:rsid w:val="00C407AC"/>
    <w:rsid w:val="00C421CD"/>
    <w:rsid w:val="00C457D4"/>
    <w:rsid w:val="00C4589D"/>
    <w:rsid w:val="00C4638E"/>
    <w:rsid w:val="00C4685E"/>
    <w:rsid w:val="00C46DB0"/>
    <w:rsid w:val="00C47951"/>
    <w:rsid w:val="00C5029B"/>
    <w:rsid w:val="00C5269C"/>
    <w:rsid w:val="00C5317B"/>
    <w:rsid w:val="00C5497A"/>
    <w:rsid w:val="00C56B2F"/>
    <w:rsid w:val="00C60550"/>
    <w:rsid w:val="00C620F2"/>
    <w:rsid w:val="00C64522"/>
    <w:rsid w:val="00C6526A"/>
    <w:rsid w:val="00C65C2F"/>
    <w:rsid w:val="00C6771A"/>
    <w:rsid w:val="00C702E8"/>
    <w:rsid w:val="00C70CC2"/>
    <w:rsid w:val="00C71447"/>
    <w:rsid w:val="00C7149C"/>
    <w:rsid w:val="00C721DF"/>
    <w:rsid w:val="00C7289B"/>
    <w:rsid w:val="00C72ABB"/>
    <w:rsid w:val="00C72C10"/>
    <w:rsid w:val="00C7353B"/>
    <w:rsid w:val="00C749CB"/>
    <w:rsid w:val="00C75710"/>
    <w:rsid w:val="00C76F2D"/>
    <w:rsid w:val="00C800D5"/>
    <w:rsid w:val="00C806B6"/>
    <w:rsid w:val="00C8096B"/>
    <w:rsid w:val="00C814A2"/>
    <w:rsid w:val="00C81F7A"/>
    <w:rsid w:val="00C836C7"/>
    <w:rsid w:val="00C83B28"/>
    <w:rsid w:val="00C846FE"/>
    <w:rsid w:val="00C84E8A"/>
    <w:rsid w:val="00C85752"/>
    <w:rsid w:val="00C87238"/>
    <w:rsid w:val="00C91736"/>
    <w:rsid w:val="00C92109"/>
    <w:rsid w:val="00C921C9"/>
    <w:rsid w:val="00C9288A"/>
    <w:rsid w:val="00C92F78"/>
    <w:rsid w:val="00C94B85"/>
    <w:rsid w:val="00CA065B"/>
    <w:rsid w:val="00CA06A1"/>
    <w:rsid w:val="00CA2867"/>
    <w:rsid w:val="00CA439A"/>
    <w:rsid w:val="00CA4AFE"/>
    <w:rsid w:val="00CA56DF"/>
    <w:rsid w:val="00CB3900"/>
    <w:rsid w:val="00CB690D"/>
    <w:rsid w:val="00CB6A57"/>
    <w:rsid w:val="00CB6B74"/>
    <w:rsid w:val="00CC2D07"/>
    <w:rsid w:val="00CC3CBC"/>
    <w:rsid w:val="00CC7D6B"/>
    <w:rsid w:val="00CD151C"/>
    <w:rsid w:val="00CD5F29"/>
    <w:rsid w:val="00CD6BAB"/>
    <w:rsid w:val="00CD793B"/>
    <w:rsid w:val="00CE07F4"/>
    <w:rsid w:val="00CE0EC8"/>
    <w:rsid w:val="00CE10F4"/>
    <w:rsid w:val="00CE2F5D"/>
    <w:rsid w:val="00CE31B0"/>
    <w:rsid w:val="00CE38BA"/>
    <w:rsid w:val="00CE56A9"/>
    <w:rsid w:val="00CE5DF7"/>
    <w:rsid w:val="00CE6B32"/>
    <w:rsid w:val="00CF00F2"/>
    <w:rsid w:val="00CF3976"/>
    <w:rsid w:val="00CF3AD1"/>
    <w:rsid w:val="00CF5B06"/>
    <w:rsid w:val="00CF5B3F"/>
    <w:rsid w:val="00CF7D21"/>
    <w:rsid w:val="00D01E3F"/>
    <w:rsid w:val="00D02CE4"/>
    <w:rsid w:val="00D03BA3"/>
    <w:rsid w:val="00D03EDC"/>
    <w:rsid w:val="00D040A4"/>
    <w:rsid w:val="00D05EE6"/>
    <w:rsid w:val="00D065BE"/>
    <w:rsid w:val="00D135C4"/>
    <w:rsid w:val="00D15E5D"/>
    <w:rsid w:val="00D161C9"/>
    <w:rsid w:val="00D16D32"/>
    <w:rsid w:val="00D17283"/>
    <w:rsid w:val="00D17C8F"/>
    <w:rsid w:val="00D22C46"/>
    <w:rsid w:val="00D22ED9"/>
    <w:rsid w:val="00D237C0"/>
    <w:rsid w:val="00D23D21"/>
    <w:rsid w:val="00D2446D"/>
    <w:rsid w:val="00D255BE"/>
    <w:rsid w:val="00D25FA4"/>
    <w:rsid w:val="00D261E3"/>
    <w:rsid w:val="00D26D0E"/>
    <w:rsid w:val="00D26E12"/>
    <w:rsid w:val="00D26EE6"/>
    <w:rsid w:val="00D2748D"/>
    <w:rsid w:val="00D274F2"/>
    <w:rsid w:val="00D27B59"/>
    <w:rsid w:val="00D30AC2"/>
    <w:rsid w:val="00D30EB8"/>
    <w:rsid w:val="00D3118C"/>
    <w:rsid w:val="00D317B8"/>
    <w:rsid w:val="00D32493"/>
    <w:rsid w:val="00D329DF"/>
    <w:rsid w:val="00D32FCF"/>
    <w:rsid w:val="00D344A2"/>
    <w:rsid w:val="00D34933"/>
    <w:rsid w:val="00D37B4C"/>
    <w:rsid w:val="00D42014"/>
    <w:rsid w:val="00D4258F"/>
    <w:rsid w:val="00D42C55"/>
    <w:rsid w:val="00D430A0"/>
    <w:rsid w:val="00D43E9B"/>
    <w:rsid w:val="00D453FD"/>
    <w:rsid w:val="00D464F1"/>
    <w:rsid w:val="00D50708"/>
    <w:rsid w:val="00D50AF0"/>
    <w:rsid w:val="00D50EDF"/>
    <w:rsid w:val="00D51B3F"/>
    <w:rsid w:val="00D57767"/>
    <w:rsid w:val="00D60017"/>
    <w:rsid w:val="00D62524"/>
    <w:rsid w:val="00D62883"/>
    <w:rsid w:val="00D628C1"/>
    <w:rsid w:val="00D63CAE"/>
    <w:rsid w:val="00D654A0"/>
    <w:rsid w:val="00D654BF"/>
    <w:rsid w:val="00D6673D"/>
    <w:rsid w:val="00D67D1A"/>
    <w:rsid w:val="00D7262E"/>
    <w:rsid w:val="00D729F0"/>
    <w:rsid w:val="00D7443E"/>
    <w:rsid w:val="00D75BBA"/>
    <w:rsid w:val="00D761F5"/>
    <w:rsid w:val="00D77D3B"/>
    <w:rsid w:val="00D8093F"/>
    <w:rsid w:val="00D80C7D"/>
    <w:rsid w:val="00D813DC"/>
    <w:rsid w:val="00D81792"/>
    <w:rsid w:val="00D81E52"/>
    <w:rsid w:val="00D834A9"/>
    <w:rsid w:val="00D84887"/>
    <w:rsid w:val="00D869EA"/>
    <w:rsid w:val="00D87903"/>
    <w:rsid w:val="00D91676"/>
    <w:rsid w:val="00D926FD"/>
    <w:rsid w:val="00D92A8F"/>
    <w:rsid w:val="00D93BD1"/>
    <w:rsid w:val="00D93BFB"/>
    <w:rsid w:val="00D93E9D"/>
    <w:rsid w:val="00D944CC"/>
    <w:rsid w:val="00D956DB"/>
    <w:rsid w:val="00D95986"/>
    <w:rsid w:val="00D96208"/>
    <w:rsid w:val="00D97BFC"/>
    <w:rsid w:val="00DA0426"/>
    <w:rsid w:val="00DA1AF0"/>
    <w:rsid w:val="00DA20D7"/>
    <w:rsid w:val="00DA389C"/>
    <w:rsid w:val="00DA3962"/>
    <w:rsid w:val="00DA3FD3"/>
    <w:rsid w:val="00DA54C8"/>
    <w:rsid w:val="00DA5D96"/>
    <w:rsid w:val="00DA6272"/>
    <w:rsid w:val="00DB104E"/>
    <w:rsid w:val="00DB177A"/>
    <w:rsid w:val="00DB2238"/>
    <w:rsid w:val="00DB289B"/>
    <w:rsid w:val="00DB305A"/>
    <w:rsid w:val="00DB4C80"/>
    <w:rsid w:val="00DB5CA0"/>
    <w:rsid w:val="00DB6602"/>
    <w:rsid w:val="00DB67D3"/>
    <w:rsid w:val="00DC0FD5"/>
    <w:rsid w:val="00DC19BD"/>
    <w:rsid w:val="00DC2E49"/>
    <w:rsid w:val="00DC3BEF"/>
    <w:rsid w:val="00DC6A7F"/>
    <w:rsid w:val="00DC7A38"/>
    <w:rsid w:val="00DD2252"/>
    <w:rsid w:val="00DD25DF"/>
    <w:rsid w:val="00DD2BFC"/>
    <w:rsid w:val="00DD316E"/>
    <w:rsid w:val="00DD5770"/>
    <w:rsid w:val="00DD6CC5"/>
    <w:rsid w:val="00DE08E2"/>
    <w:rsid w:val="00DE0A58"/>
    <w:rsid w:val="00DE167B"/>
    <w:rsid w:val="00DE2222"/>
    <w:rsid w:val="00DE2CA7"/>
    <w:rsid w:val="00DE3203"/>
    <w:rsid w:val="00DE4F02"/>
    <w:rsid w:val="00DE627E"/>
    <w:rsid w:val="00DE69F7"/>
    <w:rsid w:val="00DE759C"/>
    <w:rsid w:val="00DF1119"/>
    <w:rsid w:val="00DF18F9"/>
    <w:rsid w:val="00DF21DE"/>
    <w:rsid w:val="00DF260C"/>
    <w:rsid w:val="00DF2872"/>
    <w:rsid w:val="00DF2ED9"/>
    <w:rsid w:val="00DF2F47"/>
    <w:rsid w:val="00DF374A"/>
    <w:rsid w:val="00DF376C"/>
    <w:rsid w:val="00DF37F9"/>
    <w:rsid w:val="00DF4B41"/>
    <w:rsid w:val="00DF5664"/>
    <w:rsid w:val="00DF715F"/>
    <w:rsid w:val="00DF72E2"/>
    <w:rsid w:val="00DF790C"/>
    <w:rsid w:val="00E01A77"/>
    <w:rsid w:val="00E0349D"/>
    <w:rsid w:val="00E03F1B"/>
    <w:rsid w:val="00E04A98"/>
    <w:rsid w:val="00E051C9"/>
    <w:rsid w:val="00E0756E"/>
    <w:rsid w:val="00E10FD8"/>
    <w:rsid w:val="00E115D8"/>
    <w:rsid w:val="00E11A3D"/>
    <w:rsid w:val="00E12B25"/>
    <w:rsid w:val="00E133FD"/>
    <w:rsid w:val="00E1368D"/>
    <w:rsid w:val="00E1421D"/>
    <w:rsid w:val="00E144FD"/>
    <w:rsid w:val="00E1734A"/>
    <w:rsid w:val="00E17F35"/>
    <w:rsid w:val="00E201E8"/>
    <w:rsid w:val="00E20FBF"/>
    <w:rsid w:val="00E2157B"/>
    <w:rsid w:val="00E21C59"/>
    <w:rsid w:val="00E22C98"/>
    <w:rsid w:val="00E23C11"/>
    <w:rsid w:val="00E246D1"/>
    <w:rsid w:val="00E27CA0"/>
    <w:rsid w:val="00E30E3C"/>
    <w:rsid w:val="00E313CF"/>
    <w:rsid w:val="00E31872"/>
    <w:rsid w:val="00E31DD7"/>
    <w:rsid w:val="00E31F41"/>
    <w:rsid w:val="00E32ED0"/>
    <w:rsid w:val="00E33DAF"/>
    <w:rsid w:val="00E33FB9"/>
    <w:rsid w:val="00E3515A"/>
    <w:rsid w:val="00E35B43"/>
    <w:rsid w:val="00E362D7"/>
    <w:rsid w:val="00E36E15"/>
    <w:rsid w:val="00E40929"/>
    <w:rsid w:val="00E42284"/>
    <w:rsid w:val="00E4257E"/>
    <w:rsid w:val="00E42B03"/>
    <w:rsid w:val="00E440A2"/>
    <w:rsid w:val="00E4436A"/>
    <w:rsid w:val="00E471E3"/>
    <w:rsid w:val="00E4770C"/>
    <w:rsid w:val="00E52596"/>
    <w:rsid w:val="00E5279C"/>
    <w:rsid w:val="00E533B1"/>
    <w:rsid w:val="00E53754"/>
    <w:rsid w:val="00E53A19"/>
    <w:rsid w:val="00E541DA"/>
    <w:rsid w:val="00E5436C"/>
    <w:rsid w:val="00E55E31"/>
    <w:rsid w:val="00E578C5"/>
    <w:rsid w:val="00E57F46"/>
    <w:rsid w:val="00E602BB"/>
    <w:rsid w:val="00E60BAE"/>
    <w:rsid w:val="00E60EBD"/>
    <w:rsid w:val="00E662F2"/>
    <w:rsid w:val="00E6670C"/>
    <w:rsid w:val="00E66AAD"/>
    <w:rsid w:val="00E6772D"/>
    <w:rsid w:val="00E7039F"/>
    <w:rsid w:val="00E7094E"/>
    <w:rsid w:val="00E71372"/>
    <w:rsid w:val="00E73423"/>
    <w:rsid w:val="00E747C0"/>
    <w:rsid w:val="00E74863"/>
    <w:rsid w:val="00E74D42"/>
    <w:rsid w:val="00E75C8F"/>
    <w:rsid w:val="00E773A0"/>
    <w:rsid w:val="00E80E34"/>
    <w:rsid w:val="00E8383C"/>
    <w:rsid w:val="00E84A94"/>
    <w:rsid w:val="00E85354"/>
    <w:rsid w:val="00E86044"/>
    <w:rsid w:val="00E87011"/>
    <w:rsid w:val="00E90978"/>
    <w:rsid w:val="00E90F8C"/>
    <w:rsid w:val="00E93CE5"/>
    <w:rsid w:val="00E944E8"/>
    <w:rsid w:val="00E9486F"/>
    <w:rsid w:val="00E96EF4"/>
    <w:rsid w:val="00EA00FB"/>
    <w:rsid w:val="00EA0F9C"/>
    <w:rsid w:val="00EA169E"/>
    <w:rsid w:val="00EA1AAA"/>
    <w:rsid w:val="00EA2293"/>
    <w:rsid w:val="00EA2476"/>
    <w:rsid w:val="00EA2601"/>
    <w:rsid w:val="00EA3E47"/>
    <w:rsid w:val="00EA44B2"/>
    <w:rsid w:val="00EA6BFC"/>
    <w:rsid w:val="00EA7FFB"/>
    <w:rsid w:val="00EB1FC1"/>
    <w:rsid w:val="00EB359B"/>
    <w:rsid w:val="00EB4D7A"/>
    <w:rsid w:val="00EB54CA"/>
    <w:rsid w:val="00EB5D19"/>
    <w:rsid w:val="00EB5E43"/>
    <w:rsid w:val="00EB68DA"/>
    <w:rsid w:val="00EB75D1"/>
    <w:rsid w:val="00EC01C0"/>
    <w:rsid w:val="00EC2E3E"/>
    <w:rsid w:val="00EC4CDE"/>
    <w:rsid w:val="00EC4F60"/>
    <w:rsid w:val="00EC5BF7"/>
    <w:rsid w:val="00EC7ADC"/>
    <w:rsid w:val="00ED3397"/>
    <w:rsid w:val="00ED4A46"/>
    <w:rsid w:val="00ED5BCE"/>
    <w:rsid w:val="00ED65B6"/>
    <w:rsid w:val="00EE0903"/>
    <w:rsid w:val="00EE1CD7"/>
    <w:rsid w:val="00EE21DA"/>
    <w:rsid w:val="00EE25E3"/>
    <w:rsid w:val="00EE294B"/>
    <w:rsid w:val="00EE32B7"/>
    <w:rsid w:val="00EE337B"/>
    <w:rsid w:val="00EE338A"/>
    <w:rsid w:val="00EE462E"/>
    <w:rsid w:val="00EE5676"/>
    <w:rsid w:val="00EE7078"/>
    <w:rsid w:val="00EF0139"/>
    <w:rsid w:val="00EF0614"/>
    <w:rsid w:val="00EF0C47"/>
    <w:rsid w:val="00EF173B"/>
    <w:rsid w:val="00EF4A90"/>
    <w:rsid w:val="00EF4B54"/>
    <w:rsid w:val="00EF61A2"/>
    <w:rsid w:val="00F01463"/>
    <w:rsid w:val="00F01C21"/>
    <w:rsid w:val="00F04674"/>
    <w:rsid w:val="00F062FF"/>
    <w:rsid w:val="00F07349"/>
    <w:rsid w:val="00F074BE"/>
    <w:rsid w:val="00F07D3E"/>
    <w:rsid w:val="00F11B91"/>
    <w:rsid w:val="00F125D8"/>
    <w:rsid w:val="00F1609C"/>
    <w:rsid w:val="00F202D7"/>
    <w:rsid w:val="00F21117"/>
    <w:rsid w:val="00F21825"/>
    <w:rsid w:val="00F22820"/>
    <w:rsid w:val="00F234D2"/>
    <w:rsid w:val="00F24278"/>
    <w:rsid w:val="00F27384"/>
    <w:rsid w:val="00F31A7D"/>
    <w:rsid w:val="00F3485A"/>
    <w:rsid w:val="00F35839"/>
    <w:rsid w:val="00F37E1C"/>
    <w:rsid w:val="00F37E66"/>
    <w:rsid w:val="00F4047C"/>
    <w:rsid w:val="00F408F6"/>
    <w:rsid w:val="00F45546"/>
    <w:rsid w:val="00F53507"/>
    <w:rsid w:val="00F53C00"/>
    <w:rsid w:val="00F55660"/>
    <w:rsid w:val="00F563FC"/>
    <w:rsid w:val="00F56BCA"/>
    <w:rsid w:val="00F573B3"/>
    <w:rsid w:val="00F57AE5"/>
    <w:rsid w:val="00F6387B"/>
    <w:rsid w:val="00F63D18"/>
    <w:rsid w:val="00F64181"/>
    <w:rsid w:val="00F64663"/>
    <w:rsid w:val="00F66EA1"/>
    <w:rsid w:val="00F67323"/>
    <w:rsid w:val="00F73C0E"/>
    <w:rsid w:val="00F747BD"/>
    <w:rsid w:val="00F75403"/>
    <w:rsid w:val="00F773FC"/>
    <w:rsid w:val="00F80966"/>
    <w:rsid w:val="00F81FC3"/>
    <w:rsid w:val="00F829B9"/>
    <w:rsid w:val="00F82B51"/>
    <w:rsid w:val="00F83AD6"/>
    <w:rsid w:val="00F83BB9"/>
    <w:rsid w:val="00F841B0"/>
    <w:rsid w:val="00F86198"/>
    <w:rsid w:val="00F86459"/>
    <w:rsid w:val="00F867EE"/>
    <w:rsid w:val="00F910FD"/>
    <w:rsid w:val="00F91A23"/>
    <w:rsid w:val="00F92212"/>
    <w:rsid w:val="00F92345"/>
    <w:rsid w:val="00F9371F"/>
    <w:rsid w:val="00F93A66"/>
    <w:rsid w:val="00F93B66"/>
    <w:rsid w:val="00F93D51"/>
    <w:rsid w:val="00F958FA"/>
    <w:rsid w:val="00F96541"/>
    <w:rsid w:val="00F96E5D"/>
    <w:rsid w:val="00F9764D"/>
    <w:rsid w:val="00F97A74"/>
    <w:rsid w:val="00FA0911"/>
    <w:rsid w:val="00FA0923"/>
    <w:rsid w:val="00FA1478"/>
    <w:rsid w:val="00FA2D68"/>
    <w:rsid w:val="00FA3BF9"/>
    <w:rsid w:val="00FA4C57"/>
    <w:rsid w:val="00FA58A1"/>
    <w:rsid w:val="00FA663F"/>
    <w:rsid w:val="00FA6FE5"/>
    <w:rsid w:val="00FA738A"/>
    <w:rsid w:val="00FA7569"/>
    <w:rsid w:val="00FB17D1"/>
    <w:rsid w:val="00FB2D51"/>
    <w:rsid w:val="00FB389F"/>
    <w:rsid w:val="00FB5A44"/>
    <w:rsid w:val="00FB5C6E"/>
    <w:rsid w:val="00FB6D14"/>
    <w:rsid w:val="00FB7757"/>
    <w:rsid w:val="00FC0897"/>
    <w:rsid w:val="00FC4695"/>
    <w:rsid w:val="00FC5998"/>
    <w:rsid w:val="00FC7385"/>
    <w:rsid w:val="00FC79D2"/>
    <w:rsid w:val="00FD15F0"/>
    <w:rsid w:val="00FD5130"/>
    <w:rsid w:val="00FD5D45"/>
    <w:rsid w:val="00FD5E04"/>
    <w:rsid w:val="00FE0A62"/>
    <w:rsid w:val="00FE0DB5"/>
    <w:rsid w:val="00FE0E73"/>
    <w:rsid w:val="00FE0F91"/>
    <w:rsid w:val="00FE2807"/>
    <w:rsid w:val="00FE2C31"/>
    <w:rsid w:val="00FE5D58"/>
    <w:rsid w:val="00FE6807"/>
    <w:rsid w:val="00FE7C4D"/>
    <w:rsid w:val="00FF0F93"/>
    <w:rsid w:val="00FF2CEA"/>
    <w:rsid w:val="00FF5104"/>
    <w:rsid w:val="00FF68D8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aqua,#2006ba,blue"/>
    </o:shapedefaults>
    <o:shapelayout v:ext="edit">
      <o:idmap v:ext="edit" data="1"/>
    </o:shapelayout>
  </w:shapeDefaults>
  <w:decimalSymbol w:val="."/>
  <w:listSeparator w:val=","/>
  <w14:docId w14:val="25677CF0"/>
  <w15:chartTrackingRefBased/>
  <w15:docId w15:val="{28988BE1-B9A0-4AFA-977B-63B42ADE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95EBB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6771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6771A"/>
    <w:rPr>
      <w:rFonts w:ascii="Arial" w:hAnsi="Arial" w:cs="Arial"/>
      <w:vanish/>
      <w:sz w:val="16"/>
      <w:szCs w:val="16"/>
    </w:rPr>
  </w:style>
  <w:style w:type="character" w:customStyle="1" w:styleId="title1">
    <w:name w:val="title1"/>
    <w:rsid w:val="00C6771A"/>
    <w:rPr>
      <w:rFonts w:ascii="Arial" w:hAnsi="Arial" w:cs="Arial" w:hint="default"/>
      <w:b/>
      <w:bCs/>
      <w:color w:val="003B89"/>
      <w:sz w:val="24"/>
      <w:szCs w:val="24"/>
    </w:rPr>
  </w:style>
  <w:style w:type="character" w:styleId="Strong">
    <w:name w:val="Strong"/>
    <w:uiPriority w:val="22"/>
    <w:qFormat/>
    <w:rsid w:val="00C6771A"/>
    <w:rPr>
      <w:b/>
      <w:bCs/>
    </w:rPr>
  </w:style>
  <w:style w:type="character" w:customStyle="1" w:styleId="redfont1">
    <w:name w:val="redfont1"/>
    <w:rsid w:val="00C6771A"/>
    <w:rPr>
      <w:rFonts w:ascii="Verdana" w:hAnsi="Verdana" w:hint="default"/>
      <w:b/>
      <w:bCs/>
      <w:color w:val="993366"/>
      <w:sz w:val="20"/>
      <w:szCs w:val="20"/>
    </w:rPr>
  </w:style>
  <w:style w:type="character" w:customStyle="1" w:styleId="brownfont1">
    <w:name w:val="brownfont1"/>
    <w:rsid w:val="00C6771A"/>
    <w:rPr>
      <w:rFonts w:ascii="Verdana" w:hAnsi="Verdana" w:hint="default"/>
      <w:b/>
      <w:bCs/>
      <w:color w:val="4B0082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6771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6771A"/>
    <w:rPr>
      <w:rFonts w:ascii="Arial" w:hAnsi="Arial" w:cs="Arial"/>
      <w:vanish/>
      <w:sz w:val="16"/>
      <w:szCs w:val="16"/>
    </w:rPr>
  </w:style>
  <w:style w:type="character" w:customStyle="1" w:styleId="FooterChar">
    <w:name w:val="Footer Char"/>
    <w:link w:val="Footer"/>
    <w:uiPriority w:val="99"/>
    <w:rsid w:val="00717C15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95EBB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95EBB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F6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896">
      <w:bodyDiv w:val="1"/>
      <w:marLeft w:val="75"/>
      <w:marRight w:val="60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135061">
      <w:bodyDiv w:val="1"/>
      <w:marLeft w:val="75"/>
      <w:marRight w:val="60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4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26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0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67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11.wmf"/><Relationship Id="rId42" Type="http://schemas.openxmlformats.org/officeDocument/2006/relationships/image" Target="media/image23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138" Type="http://schemas.openxmlformats.org/officeDocument/2006/relationships/footer" Target="footer1.xml"/><Relationship Id="rId16" Type="http://schemas.openxmlformats.org/officeDocument/2006/relationships/image" Target="media/image8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5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102" Type="http://schemas.openxmlformats.org/officeDocument/2006/relationships/image" Target="media/image50.png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png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64" Type="http://schemas.openxmlformats.org/officeDocument/2006/relationships/image" Target="media/image32.png"/><Relationship Id="rId69" Type="http://schemas.openxmlformats.org/officeDocument/2006/relationships/image" Target="media/image35.wmf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139" Type="http://schemas.openxmlformats.org/officeDocument/2006/relationships/fontTable" Target="fontTable.xml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33" Type="http://schemas.openxmlformats.org/officeDocument/2006/relationships/image" Target="media/image18.wmf"/><Relationship Id="rId38" Type="http://schemas.openxmlformats.org/officeDocument/2006/relationships/image" Target="media/image21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1.png"/><Relationship Id="rId108" Type="http://schemas.openxmlformats.org/officeDocument/2006/relationships/image" Target="media/image55.wmf"/><Relationship Id="rId124" Type="http://schemas.openxmlformats.org/officeDocument/2006/relationships/image" Target="media/image61.wmf"/><Relationship Id="rId129" Type="http://schemas.openxmlformats.org/officeDocument/2006/relationships/image" Target="media/image64.png"/><Relationship Id="rId54" Type="http://schemas.openxmlformats.org/officeDocument/2006/relationships/image" Target="media/image27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tmp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7.wmf"/><Relationship Id="rId119" Type="http://schemas.openxmlformats.org/officeDocument/2006/relationships/image" Target="media/image59.wmf"/><Relationship Id="rId44" Type="http://schemas.openxmlformats.org/officeDocument/2006/relationships/image" Target="media/image24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1.bin"/><Relationship Id="rId135" Type="http://schemas.openxmlformats.org/officeDocument/2006/relationships/oleObject" Target="embeddings/oleObject66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image" Target="media/image52.png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4" Type="http://schemas.openxmlformats.org/officeDocument/2006/relationships/oleObject" Target="embeddings/oleObject7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7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9.bin"/><Relationship Id="rId35" Type="http://schemas.openxmlformats.org/officeDocument/2006/relationships/image" Target="media/image19.png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png"/><Relationship Id="rId126" Type="http://schemas.openxmlformats.org/officeDocument/2006/relationships/image" Target="media/image62.wmf"/><Relationship Id="rId8" Type="http://schemas.openxmlformats.org/officeDocument/2006/relationships/image" Target="media/image3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3" Type="http://schemas.openxmlformats.org/officeDocument/2006/relationships/styles" Target="styles.xml"/><Relationship Id="rId25" Type="http://schemas.openxmlformats.org/officeDocument/2006/relationships/image" Target="media/image13.tmp"/><Relationship Id="rId46" Type="http://schemas.openxmlformats.org/officeDocument/2006/relationships/image" Target="media/image25.wmf"/><Relationship Id="rId67" Type="http://schemas.openxmlformats.org/officeDocument/2006/relationships/image" Target="media/image34.png"/><Relationship Id="rId116" Type="http://schemas.openxmlformats.org/officeDocument/2006/relationships/image" Target="media/image58.wmf"/><Relationship Id="rId137" Type="http://schemas.openxmlformats.org/officeDocument/2006/relationships/header" Target="header1.xml"/><Relationship Id="rId20" Type="http://schemas.openxmlformats.org/officeDocument/2006/relationships/image" Target="media/image10.png"/><Relationship Id="rId41" Type="http://schemas.openxmlformats.org/officeDocument/2006/relationships/oleObject" Target="embeddings/oleObject14.bin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7.png"/><Relationship Id="rId36" Type="http://schemas.openxmlformats.org/officeDocument/2006/relationships/image" Target="media/image20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4.png"/><Relationship Id="rId31" Type="http://schemas.openxmlformats.org/officeDocument/2006/relationships/image" Target="media/image17.wmf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4.png"/><Relationship Id="rId47" Type="http://schemas.openxmlformats.org/officeDocument/2006/relationships/oleObject" Target="embeddings/oleObject17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4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9D1E-BAB5-482F-8AB0-63A6D6AC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dc:description/>
  <cp:lastModifiedBy>Selena R Oswalt</cp:lastModifiedBy>
  <cp:revision>2</cp:revision>
  <cp:lastPrinted>2019-05-02T14:28:00Z</cp:lastPrinted>
  <dcterms:created xsi:type="dcterms:W3CDTF">2025-02-19T18:24:00Z</dcterms:created>
  <dcterms:modified xsi:type="dcterms:W3CDTF">2025-02-19T18:24:00Z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