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F47BC" w14:textId="77777777" w:rsidR="003F6D22" w:rsidRPr="009F3F12" w:rsidRDefault="003F6D22" w:rsidP="009F3F12">
      <w:pPr>
        <w:pStyle w:val="Title"/>
      </w:pPr>
      <w:r w:rsidRPr="009F3F12">
        <w:t>Section 2.4</w:t>
      </w:r>
      <w:r w:rsidRPr="009F3F12">
        <w:tab/>
        <w:t>Parallel and Perpendicular Lines</w:t>
      </w:r>
    </w:p>
    <w:p w14:paraId="70AFBD81" w14:textId="77777777" w:rsidR="003F6D22" w:rsidRPr="009F3F12" w:rsidRDefault="003F6D22" w:rsidP="000645C4">
      <w:pPr>
        <w:rPr>
          <w:rFonts w:asciiTheme="minorHAnsi" w:hAnsiTheme="minorHAnsi"/>
          <w:color w:val="000000" w:themeColor="text1"/>
        </w:rPr>
      </w:pPr>
    </w:p>
    <w:p w14:paraId="2105DF46" w14:textId="77777777" w:rsidR="003F6D22" w:rsidRPr="009F3F12" w:rsidRDefault="003F6D22" w:rsidP="005F4F70">
      <w:pPr>
        <w:spacing w:after="480"/>
        <w:rPr>
          <w:rFonts w:asciiTheme="minorHAnsi" w:hAnsiTheme="minorHAnsi"/>
          <w:color w:val="000000" w:themeColor="text1"/>
        </w:rPr>
      </w:pPr>
      <w:r w:rsidRPr="009F3F12">
        <w:rPr>
          <w:rFonts w:asciiTheme="minorHAnsi" w:hAnsiTheme="minorHAnsi"/>
          <w:color w:val="000000" w:themeColor="text1"/>
        </w:rPr>
        <w:t xml:space="preserve">Given any two </w:t>
      </w:r>
      <w:r w:rsidRPr="009F3F12">
        <w:rPr>
          <w:rFonts w:asciiTheme="minorHAnsi" w:hAnsiTheme="minorHAnsi"/>
          <w:i/>
          <w:color w:val="000000" w:themeColor="text1"/>
        </w:rPr>
        <w:t xml:space="preserve">distinct </w:t>
      </w:r>
      <w:r w:rsidRPr="009F3F12">
        <w:rPr>
          <w:rFonts w:asciiTheme="minorHAnsi" w:hAnsiTheme="minorHAnsi"/>
          <w:color w:val="000000" w:themeColor="text1"/>
        </w:rPr>
        <w:t>lines in the Cartesian plane, the two lines will either intersect or they will not.  In this section, we will investigate the nature of two lines that do not intersect (</w:t>
      </w:r>
      <w:r w:rsidRPr="009F3F12">
        <w:rPr>
          <w:rFonts w:asciiTheme="minorHAnsi" w:hAnsiTheme="minorHAnsi"/>
          <w:b/>
          <w:color w:val="000000" w:themeColor="text1"/>
        </w:rPr>
        <w:t>parallel lines</w:t>
      </w:r>
      <w:r w:rsidRPr="009F3F12">
        <w:rPr>
          <w:rFonts w:asciiTheme="minorHAnsi" w:hAnsiTheme="minorHAnsi"/>
          <w:color w:val="000000" w:themeColor="text1"/>
        </w:rPr>
        <w:t>) and then discuss the special case of two lines that intersect at a right angle (</w:t>
      </w:r>
      <w:r w:rsidRPr="009F3F12">
        <w:rPr>
          <w:rFonts w:asciiTheme="minorHAnsi" w:hAnsiTheme="minorHAnsi"/>
          <w:b/>
          <w:color w:val="000000" w:themeColor="text1"/>
        </w:rPr>
        <w:t>perpendicular lines</w:t>
      </w:r>
      <w:r w:rsidRPr="009F3F12">
        <w:rPr>
          <w:rFonts w:asciiTheme="minorHAnsi" w:hAnsiTheme="minorHAnsi"/>
          <w:color w:val="000000" w:themeColor="text1"/>
        </w:rPr>
        <w:t xml:space="preserve">).  These two cases are interesting because we need only know the slope of the two lines to determine whether or not the lines are parallel, perpendicular or neither.  </w:t>
      </w:r>
    </w:p>
    <w:p w14:paraId="795338FF" w14:textId="77777777" w:rsidR="003F6D22" w:rsidRPr="009F3F12" w:rsidRDefault="003F6D22" w:rsidP="009F3F12">
      <w:pPr>
        <w:pStyle w:val="Heading1"/>
        <w:rPr>
          <w:b w:val="0"/>
        </w:rPr>
      </w:pPr>
      <w:r w:rsidRPr="009F3F12">
        <w:t>Objective 1</w:t>
      </w:r>
      <w:r w:rsidR="00D949F8" w:rsidRPr="009F3F12">
        <w:t>:</w:t>
      </w:r>
      <w:r w:rsidRPr="009F3F12">
        <w:t xml:space="preserve">  </w:t>
      </w:r>
      <w:r w:rsidR="00041977" w:rsidRPr="009F3F12">
        <w:t>Understanding the Definition of</w:t>
      </w:r>
      <w:r w:rsidRPr="009F3F12">
        <w:t xml:space="preserve"> Parallel Lines</w:t>
      </w:r>
    </w:p>
    <w:p w14:paraId="08BE942A" w14:textId="77777777" w:rsidR="00077912" w:rsidRPr="009F3F12" w:rsidRDefault="00077912" w:rsidP="003F6D22">
      <w:pPr>
        <w:jc w:val="both"/>
        <w:rPr>
          <w:rFonts w:asciiTheme="minorHAnsi" w:hAnsiTheme="minorHAnsi"/>
          <w:b/>
          <w:color w:val="000000" w:themeColor="text1"/>
        </w:rPr>
      </w:pPr>
    </w:p>
    <w:p w14:paraId="1246B6C0" w14:textId="741B9945" w:rsidR="00050284" w:rsidRDefault="00077912" w:rsidP="00C1493C">
      <w:pPr>
        <w:spacing w:after="240"/>
        <w:rPr>
          <w:rFonts w:asciiTheme="minorHAnsi" w:hAnsiTheme="minorHAnsi"/>
          <w:color w:val="000000" w:themeColor="text1"/>
        </w:rPr>
      </w:pPr>
      <w:r w:rsidRPr="009F3F12">
        <w:rPr>
          <w:rFonts w:asciiTheme="minorHAnsi" w:hAnsiTheme="minorHAnsi"/>
          <w:color w:val="000000" w:themeColor="text1"/>
        </w:rPr>
        <w:t>T</w:t>
      </w:r>
      <w:r w:rsidR="003F6D22" w:rsidRPr="009F3F12">
        <w:rPr>
          <w:rFonts w:asciiTheme="minorHAnsi" w:hAnsiTheme="minorHAnsi"/>
          <w:color w:val="000000" w:themeColor="text1"/>
        </w:rPr>
        <w:t xml:space="preserve">wo lines </w:t>
      </w:r>
      <w:r w:rsidR="006F0FCE">
        <w:rPr>
          <w:rFonts w:asciiTheme="minorHAnsi" w:hAnsiTheme="minorHAnsi"/>
          <w:color w:val="000000" w:themeColor="text1"/>
        </w:rPr>
        <w:t xml:space="preserve">in the Cartesian plane </w:t>
      </w:r>
      <w:r w:rsidR="003F6D22" w:rsidRPr="009F3F12">
        <w:rPr>
          <w:rFonts w:asciiTheme="minorHAnsi" w:hAnsiTheme="minorHAnsi"/>
          <w:color w:val="000000" w:themeColor="text1"/>
        </w:rPr>
        <w:t xml:space="preserve">are parallel if they do not intersect, </w:t>
      </w:r>
      <w:r w:rsidR="00C12F0A" w:rsidRPr="009F3F12">
        <w:rPr>
          <w:rFonts w:asciiTheme="minorHAnsi" w:hAnsiTheme="minorHAnsi"/>
          <w:color w:val="000000" w:themeColor="text1"/>
        </w:rPr>
        <w:t xml:space="preserve">or </w:t>
      </w:r>
      <w:r w:rsidR="003F6D22" w:rsidRPr="009F3F12">
        <w:rPr>
          <w:rFonts w:asciiTheme="minorHAnsi" w:hAnsiTheme="minorHAnsi"/>
          <w:color w:val="000000" w:themeColor="text1"/>
        </w:rPr>
        <w:t>in other words</w:t>
      </w:r>
      <w:r w:rsidR="00C7623C">
        <w:rPr>
          <w:rFonts w:asciiTheme="minorHAnsi" w:hAnsiTheme="minorHAnsi"/>
          <w:color w:val="000000" w:themeColor="text1"/>
        </w:rPr>
        <w:t>, if</w:t>
      </w:r>
      <w:r w:rsidR="003F6D22" w:rsidRPr="009F3F12">
        <w:rPr>
          <w:rFonts w:asciiTheme="minorHAnsi" w:hAnsiTheme="minorHAnsi"/>
          <w:color w:val="000000" w:themeColor="text1"/>
        </w:rPr>
        <w:t xml:space="preserve"> the lines do not share any common points.  Since parallel lines do not intersect, the ratio of the vertical change (rise) to the horizontal change (run) of eac</w:t>
      </w:r>
      <w:r w:rsidRPr="009F3F12">
        <w:rPr>
          <w:rFonts w:asciiTheme="minorHAnsi" w:hAnsiTheme="minorHAnsi"/>
          <w:color w:val="000000" w:themeColor="text1"/>
        </w:rPr>
        <w:t>h line must be equivalent</w:t>
      </w:r>
      <w:r w:rsidR="003F6D22" w:rsidRPr="009F3F12">
        <w:rPr>
          <w:rFonts w:asciiTheme="minorHAnsi" w:hAnsiTheme="minorHAnsi"/>
          <w:color w:val="000000" w:themeColor="text1"/>
        </w:rPr>
        <w:t>.  In other words, parallel lines have the same</w:t>
      </w:r>
      <w:r w:rsidRPr="009F3F12">
        <w:rPr>
          <w:rFonts w:asciiTheme="minorHAnsi" w:hAnsiTheme="minorHAnsi"/>
          <w:color w:val="000000" w:themeColor="text1"/>
        </w:rPr>
        <w:t xml:space="preserve"> slope.</w:t>
      </w:r>
    </w:p>
    <w:p w14:paraId="3DDD8CA9" w14:textId="77777777" w:rsidR="00050284" w:rsidRDefault="00050284" w:rsidP="0082602F">
      <w:pPr>
        <w:rPr>
          <w:rFonts w:asciiTheme="minorHAnsi" w:hAnsiTheme="minorHAnsi"/>
          <w:color w:val="000000" w:themeColor="text1"/>
        </w:rPr>
      </w:pPr>
    </w:p>
    <w:p w14:paraId="776A0FF9" w14:textId="77777777" w:rsidR="003F6D22" w:rsidRPr="009F3F12" w:rsidRDefault="003F6D22" w:rsidP="0082602F">
      <w:pPr>
        <w:rPr>
          <w:rFonts w:asciiTheme="minorHAnsi" w:hAnsiTheme="minorHAnsi"/>
          <w:color w:val="000000" w:themeColor="text1"/>
        </w:rPr>
      </w:pPr>
      <w:r w:rsidRPr="009F3F12">
        <w:rPr>
          <w:rFonts w:asciiTheme="minorHAnsi" w:hAnsiTheme="minorHAnsi"/>
          <w:b/>
          <w:color w:val="000000" w:themeColor="text1"/>
        </w:rPr>
        <w:t>Theorem</w:t>
      </w:r>
      <w:r w:rsidR="009F3F12">
        <w:rPr>
          <w:rFonts w:asciiTheme="minorHAnsi" w:hAnsiTheme="minorHAnsi"/>
          <w:b/>
          <w:color w:val="000000" w:themeColor="text1"/>
        </w:rPr>
        <w:t>:</w:t>
      </w:r>
      <w:r w:rsidRPr="009F3F12">
        <w:rPr>
          <w:rFonts w:asciiTheme="minorHAnsi" w:hAnsiTheme="minorHAnsi"/>
          <w:b/>
          <w:color w:val="000000" w:themeColor="text1"/>
        </w:rPr>
        <w:t xml:space="preserve"> </w:t>
      </w:r>
      <w:r w:rsidRPr="009F3F12">
        <w:rPr>
          <w:rFonts w:asciiTheme="minorHAnsi" w:hAnsiTheme="minorHAnsi"/>
          <w:color w:val="000000" w:themeColor="text1"/>
        </w:rPr>
        <w:t xml:space="preserve"> Two distinct non</w:t>
      </w:r>
      <w:r w:rsidR="00041977"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are parallel if and only if they have the same slope.</w:t>
      </w:r>
    </w:p>
    <w:p w14:paraId="3AF3C8D4" w14:textId="77777777" w:rsidR="000645C4" w:rsidRPr="009F3F12" w:rsidRDefault="000645C4" w:rsidP="00AC58A9">
      <w:pPr>
        <w:ind w:right="180"/>
        <w:rPr>
          <w:rFonts w:asciiTheme="minorHAnsi" w:hAnsiTheme="minorHAnsi"/>
          <w:color w:val="000000" w:themeColor="text1"/>
        </w:rPr>
      </w:pPr>
    </w:p>
    <w:p w14:paraId="356C5325" w14:textId="77777777" w:rsidR="003F6D22" w:rsidRPr="009F3F12" w:rsidRDefault="003F6D22" w:rsidP="00AC58A9">
      <w:pPr>
        <w:ind w:right="180"/>
        <w:rPr>
          <w:rFonts w:asciiTheme="minorHAnsi" w:hAnsiTheme="minorHAnsi"/>
          <w:color w:val="000000" w:themeColor="text1"/>
        </w:rPr>
      </w:pPr>
      <w:r w:rsidRPr="009F3F12">
        <w:rPr>
          <w:rFonts w:asciiTheme="minorHAnsi" w:hAnsiTheme="minorHAnsi"/>
          <w:color w:val="000000" w:themeColor="text1"/>
        </w:rPr>
        <w:t xml:space="preserve">The phrase “if and only if” in this theorem </w:t>
      </w:r>
      <w:smartTag w:uri="urn:schemas-microsoft-com:office:smarttags" w:element="PersonName">
        <w:r w:rsidRPr="009F3F12">
          <w:rPr>
            <w:rFonts w:asciiTheme="minorHAnsi" w:hAnsiTheme="minorHAnsi"/>
            <w:color w:val="000000" w:themeColor="text1"/>
          </w:rPr>
          <w:t>me</w:t>
        </w:r>
      </w:smartTag>
      <w:r w:rsidRPr="009F3F12">
        <w:rPr>
          <w:rFonts w:asciiTheme="minorHAnsi" w:hAnsiTheme="minorHAnsi"/>
          <w:color w:val="000000" w:themeColor="text1"/>
        </w:rPr>
        <w:t xml:space="preserve">ans two </w:t>
      </w:r>
      <w:r w:rsidR="00AC58A9" w:rsidRPr="009F3F12">
        <w:rPr>
          <w:rFonts w:asciiTheme="minorHAnsi" w:hAnsiTheme="minorHAnsi"/>
          <w:color w:val="000000" w:themeColor="text1"/>
        </w:rPr>
        <w:t>things</w:t>
      </w:r>
      <w:r w:rsidRPr="009F3F12">
        <w:rPr>
          <w:rFonts w:asciiTheme="minorHAnsi" w:hAnsiTheme="minorHAnsi"/>
          <w:color w:val="000000" w:themeColor="text1"/>
        </w:rPr>
        <w:t>:</w:t>
      </w:r>
    </w:p>
    <w:p w14:paraId="17BE7C06" w14:textId="77777777" w:rsidR="003F6D22" w:rsidRPr="009F3F12" w:rsidRDefault="003F6D22" w:rsidP="00050284">
      <w:pPr>
        <w:numPr>
          <w:ilvl w:val="0"/>
          <w:numId w:val="8"/>
        </w:numPr>
        <w:ind w:left="360"/>
        <w:rPr>
          <w:rFonts w:asciiTheme="minorHAnsi" w:hAnsiTheme="minorHAnsi"/>
          <w:color w:val="000000" w:themeColor="text1"/>
        </w:rPr>
      </w:pPr>
      <w:r w:rsidRPr="009F3F12">
        <w:rPr>
          <w:rFonts w:asciiTheme="minorHAnsi" w:hAnsiTheme="minorHAnsi"/>
          <w:color w:val="000000" w:themeColor="text1"/>
        </w:rPr>
        <w:t>If two non</w:t>
      </w:r>
      <w:r w:rsidR="00041977"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are parallel</w:t>
      </w:r>
      <w:r w:rsidR="00C12F0A" w:rsidRPr="009F3F12">
        <w:rPr>
          <w:rFonts w:asciiTheme="minorHAnsi" w:hAnsiTheme="minorHAnsi"/>
          <w:color w:val="000000" w:themeColor="text1"/>
        </w:rPr>
        <w:t>,</w:t>
      </w:r>
      <w:r w:rsidRPr="009F3F12">
        <w:rPr>
          <w:rFonts w:asciiTheme="minorHAnsi" w:hAnsiTheme="minorHAnsi"/>
          <w:color w:val="000000" w:themeColor="text1"/>
        </w:rPr>
        <w:t xml:space="preserve"> then they have the same slope.</w:t>
      </w:r>
    </w:p>
    <w:p w14:paraId="01A8B3E5" w14:textId="77777777" w:rsidR="000645C4" w:rsidRPr="00050284" w:rsidRDefault="003F6D22" w:rsidP="005F4F70">
      <w:pPr>
        <w:numPr>
          <w:ilvl w:val="0"/>
          <w:numId w:val="8"/>
        </w:numPr>
        <w:spacing w:after="1560"/>
        <w:ind w:left="360"/>
        <w:rPr>
          <w:rFonts w:asciiTheme="minorHAnsi" w:hAnsiTheme="minorHAnsi"/>
          <w:b/>
          <w:color w:val="000000" w:themeColor="text1"/>
        </w:rPr>
      </w:pPr>
      <w:r w:rsidRPr="009F3F12">
        <w:rPr>
          <w:rFonts w:asciiTheme="minorHAnsi" w:hAnsiTheme="minorHAnsi"/>
          <w:color w:val="000000" w:themeColor="text1"/>
        </w:rPr>
        <w:t>If two non</w:t>
      </w:r>
      <w:r w:rsidR="00041977"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lines have the same slope</w:t>
      </w:r>
      <w:r w:rsidR="00C12F0A" w:rsidRPr="009F3F12">
        <w:rPr>
          <w:rFonts w:asciiTheme="minorHAnsi" w:hAnsiTheme="minorHAnsi"/>
          <w:color w:val="000000" w:themeColor="text1"/>
        </w:rPr>
        <w:t>,</w:t>
      </w:r>
      <w:r w:rsidRPr="009F3F12">
        <w:rPr>
          <w:rFonts w:asciiTheme="minorHAnsi" w:hAnsiTheme="minorHAnsi"/>
          <w:color w:val="000000" w:themeColor="text1"/>
        </w:rPr>
        <w:t xml:space="preserve"> then they are parallel.</w:t>
      </w:r>
    </w:p>
    <w:p w14:paraId="400A1722" w14:textId="77777777" w:rsidR="003F6D22" w:rsidRPr="009F3F12" w:rsidRDefault="003F6D22" w:rsidP="009F3F12">
      <w:pPr>
        <w:pStyle w:val="Heading1"/>
      </w:pPr>
      <w:r w:rsidRPr="009F3F12">
        <w:t>Objective 2</w:t>
      </w:r>
      <w:r w:rsidR="00D949F8" w:rsidRPr="009F3F12">
        <w:t>:</w:t>
      </w:r>
      <w:r w:rsidRPr="009F3F12">
        <w:t xml:space="preserve">  </w:t>
      </w:r>
      <w:r w:rsidR="000F3961" w:rsidRPr="009F3F12">
        <w:t>Understanding the Definition of</w:t>
      </w:r>
      <w:r w:rsidRPr="009F3F12">
        <w:t xml:space="preserve"> Perpendicular Lines</w:t>
      </w:r>
    </w:p>
    <w:p w14:paraId="5E263D01" w14:textId="77777777" w:rsidR="00440E66" w:rsidRPr="009F3F12" w:rsidRDefault="00440E66" w:rsidP="003F6D22">
      <w:pPr>
        <w:jc w:val="both"/>
        <w:rPr>
          <w:rFonts w:asciiTheme="minorHAnsi" w:hAnsiTheme="minorHAnsi"/>
          <w:b/>
          <w:color w:val="000000" w:themeColor="text1"/>
        </w:rPr>
      </w:pPr>
    </w:p>
    <w:p w14:paraId="7BFF49DE" w14:textId="1A922FEB" w:rsidR="00A33F39" w:rsidRPr="009F3F12" w:rsidRDefault="003F6D22" w:rsidP="00C1493C">
      <w:pPr>
        <w:spacing w:after="240"/>
        <w:rPr>
          <w:rFonts w:asciiTheme="minorHAnsi" w:hAnsiTheme="minorHAnsi"/>
          <w:color w:val="000000" w:themeColor="text1"/>
        </w:rPr>
      </w:pPr>
      <w:r w:rsidRPr="009F3F12">
        <w:rPr>
          <w:rFonts w:asciiTheme="minorHAnsi" w:hAnsiTheme="minorHAnsi"/>
          <w:color w:val="000000" w:themeColor="text1"/>
        </w:rPr>
        <w:t xml:space="preserve">If two </w:t>
      </w:r>
      <w:r w:rsidRPr="009F3F12">
        <w:rPr>
          <w:rFonts w:asciiTheme="minorHAnsi" w:hAnsiTheme="minorHAnsi"/>
          <w:i/>
          <w:color w:val="000000" w:themeColor="text1"/>
        </w:rPr>
        <w:t>distinct</w:t>
      </w:r>
      <w:r w:rsidRPr="009F3F12">
        <w:rPr>
          <w:rFonts w:asciiTheme="minorHAnsi" w:hAnsiTheme="minorHAnsi"/>
          <w:color w:val="000000" w:themeColor="text1"/>
        </w:rPr>
        <w:t xml:space="preserve"> lines</w:t>
      </w:r>
      <w:r w:rsidR="006F0FCE">
        <w:rPr>
          <w:rFonts w:asciiTheme="minorHAnsi" w:hAnsiTheme="minorHAnsi"/>
          <w:color w:val="000000" w:themeColor="text1"/>
        </w:rPr>
        <w:t xml:space="preserve"> in the Cartesian plane</w:t>
      </w:r>
      <w:r w:rsidRPr="009F3F12">
        <w:rPr>
          <w:rFonts w:asciiTheme="minorHAnsi" w:hAnsiTheme="minorHAnsi"/>
          <w:color w:val="000000" w:themeColor="text1"/>
        </w:rPr>
        <w:t xml:space="preserve"> are not parallel</w:t>
      </w:r>
      <w:r w:rsidR="00440E66" w:rsidRPr="009F3F12">
        <w:rPr>
          <w:rFonts w:asciiTheme="minorHAnsi" w:hAnsiTheme="minorHAnsi"/>
          <w:color w:val="000000" w:themeColor="text1"/>
        </w:rPr>
        <w:t>,</w:t>
      </w:r>
      <w:r w:rsidRPr="009F3F12">
        <w:rPr>
          <w:rFonts w:asciiTheme="minorHAnsi" w:hAnsiTheme="minorHAnsi"/>
          <w:color w:val="000000" w:themeColor="text1"/>
        </w:rPr>
        <w:t xml:space="preserve"> then they must intersect at a single point.  If the two lines intersect at a right </w:t>
      </w:r>
      <w:r w:rsidR="00050284" w:rsidRPr="009F3F12">
        <w:rPr>
          <w:rFonts w:asciiTheme="minorHAnsi" w:hAnsiTheme="minorHAnsi"/>
          <w:color w:val="000000" w:themeColor="text1"/>
        </w:rPr>
        <w:t>angle</w:t>
      </w:r>
      <w:r w:rsidR="00A94DA4">
        <w:rPr>
          <w:rFonts w:asciiTheme="minorHAnsi" w:hAnsiTheme="minorHAnsi"/>
          <w:color w:val="000000" w:themeColor="text1"/>
        </w:rPr>
        <w:t xml:space="preserve"> (90°)</w:t>
      </w:r>
      <w:r w:rsidRPr="009F3F12">
        <w:rPr>
          <w:rFonts w:asciiTheme="minorHAnsi" w:hAnsiTheme="minorHAnsi"/>
          <w:color w:val="000000" w:themeColor="text1"/>
        </w:rPr>
        <w:t xml:space="preserve">, the lines are said to be </w:t>
      </w:r>
      <w:r w:rsidRPr="009F3F12">
        <w:rPr>
          <w:rFonts w:asciiTheme="minorHAnsi" w:hAnsiTheme="minorHAnsi"/>
          <w:b/>
          <w:color w:val="000000" w:themeColor="text1"/>
        </w:rPr>
        <w:t>perpendicular</w:t>
      </w:r>
      <w:r w:rsidRPr="009F3F12">
        <w:rPr>
          <w:rFonts w:asciiTheme="minorHAnsi" w:hAnsiTheme="minorHAnsi"/>
          <w:color w:val="000000" w:themeColor="text1"/>
        </w:rPr>
        <w:t>.</w:t>
      </w:r>
    </w:p>
    <w:p w14:paraId="0BC1C92E" w14:textId="77777777" w:rsidR="003F6D22" w:rsidRPr="009F3F12" w:rsidRDefault="003F6D22" w:rsidP="0082602F">
      <w:pPr>
        <w:rPr>
          <w:rFonts w:asciiTheme="minorHAnsi" w:hAnsiTheme="minorHAnsi"/>
          <w:color w:val="000000" w:themeColor="text1"/>
        </w:rPr>
      </w:pPr>
    </w:p>
    <w:p w14:paraId="244FA32F" w14:textId="77777777" w:rsidR="00050284" w:rsidRDefault="003F6D22" w:rsidP="00540545">
      <w:pPr>
        <w:ind w:left="1440" w:hanging="1440"/>
        <w:rPr>
          <w:rFonts w:asciiTheme="minorHAnsi" w:hAnsiTheme="minorHAnsi"/>
          <w:color w:val="000000" w:themeColor="text1"/>
        </w:rPr>
      </w:pPr>
      <w:r w:rsidRPr="009F3F12">
        <w:rPr>
          <w:rFonts w:asciiTheme="minorHAnsi" w:hAnsiTheme="minorHAnsi"/>
          <w:b/>
          <w:color w:val="000000" w:themeColor="text1"/>
        </w:rPr>
        <w:t>Theorem</w:t>
      </w:r>
      <w:r w:rsidR="00540545">
        <w:rPr>
          <w:rFonts w:asciiTheme="minorHAnsi" w:hAnsiTheme="minorHAnsi"/>
          <w:color w:val="000000" w:themeColor="text1"/>
        </w:rPr>
        <w:t xml:space="preserve">:  </w:t>
      </w:r>
      <w:r w:rsidRPr="009F3F12">
        <w:rPr>
          <w:rFonts w:asciiTheme="minorHAnsi" w:hAnsiTheme="minorHAnsi"/>
          <w:color w:val="000000" w:themeColor="text1"/>
        </w:rPr>
        <w:t>Two non</w:t>
      </w:r>
      <w:r w:rsidR="005639AA" w:rsidRPr="009F3F12">
        <w:rPr>
          <w:rFonts w:asciiTheme="minorHAnsi" w:hAnsiTheme="minorHAnsi"/>
          <w:color w:val="000000" w:themeColor="text1"/>
        </w:rPr>
        <w:t>-</w:t>
      </w:r>
      <w:r w:rsidRPr="009F3F12">
        <w:rPr>
          <w:rFonts w:asciiTheme="minorHAnsi" w:hAnsiTheme="minorHAnsi"/>
          <w:color w:val="000000" w:themeColor="text1"/>
        </w:rPr>
        <w:t>vertical lines in the Cartesian plane are perpendic</w:t>
      </w:r>
      <w:r w:rsidR="00540545">
        <w:rPr>
          <w:rFonts w:asciiTheme="minorHAnsi" w:hAnsiTheme="minorHAnsi"/>
          <w:color w:val="000000" w:themeColor="text1"/>
        </w:rPr>
        <w:t>ular if and only if the product</w:t>
      </w:r>
    </w:p>
    <w:p w14:paraId="1E3401C4" w14:textId="77777777" w:rsidR="003F6D22" w:rsidRPr="009F3F12" w:rsidRDefault="00540545" w:rsidP="00540545">
      <w:pPr>
        <w:ind w:left="1440" w:hanging="1440"/>
        <w:rPr>
          <w:rFonts w:asciiTheme="minorHAnsi" w:hAnsiTheme="minorHAnsi"/>
          <w:color w:val="000000" w:themeColor="text1"/>
        </w:rPr>
      </w:pPr>
      <w:r>
        <w:rPr>
          <w:rFonts w:asciiTheme="minorHAnsi" w:hAnsiTheme="minorHAnsi"/>
          <w:color w:val="000000" w:themeColor="text1"/>
        </w:rPr>
        <w:t>o</w:t>
      </w:r>
      <w:r w:rsidR="003F6D22" w:rsidRPr="009F3F12">
        <w:rPr>
          <w:rFonts w:asciiTheme="minorHAnsi" w:hAnsiTheme="minorHAnsi"/>
          <w:color w:val="000000" w:themeColor="text1"/>
        </w:rPr>
        <w:t xml:space="preserve">f their slopes is </w:t>
      </w:r>
      <w:r w:rsidR="00A94DA4" w:rsidRPr="009F3F12">
        <w:rPr>
          <w:rFonts w:asciiTheme="minorHAnsi" w:hAnsiTheme="minorHAnsi"/>
          <w:color w:val="000000" w:themeColor="text1"/>
          <w:position w:val="-4"/>
        </w:rPr>
        <w:object w:dxaOrig="279" w:dyaOrig="220" w14:anchorId="7C546415">
          <v:shape id="_x0000_i1026" type="#_x0000_t75" alt="negative 1" style="width:14.4pt;height:11.25pt" o:ole="">
            <v:imagedata r:id="rId8" o:title=""/>
          </v:shape>
          <o:OLEObject Type="Embed" ProgID="Equation.DSMT4" ShapeID="_x0000_i1026" DrawAspect="Content" ObjectID="_1777297607" r:id="rId9"/>
        </w:object>
      </w:r>
      <w:r w:rsidR="003F6D22" w:rsidRPr="009F3F12">
        <w:rPr>
          <w:rFonts w:asciiTheme="minorHAnsi" w:hAnsiTheme="minorHAnsi"/>
          <w:color w:val="000000" w:themeColor="text1"/>
        </w:rPr>
        <w:t>.</w:t>
      </w:r>
    </w:p>
    <w:p w14:paraId="4C347ED0" w14:textId="77777777" w:rsidR="00050284" w:rsidRDefault="00050284" w:rsidP="003F6D22">
      <w:pPr>
        <w:rPr>
          <w:rFonts w:asciiTheme="minorHAnsi" w:hAnsiTheme="minorHAnsi"/>
          <w:color w:val="000000" w:themeColor="text1"/>
        </w:rPr>
      </w:pPr>
    </w:p>
    <w:p w14:paraId="14F1DDC3" w14:textId="77777777" w:rsidR="00050284" w:rsidRDefault="003F6D22" w:rsidP="00C1493C">
      <w:pPr>
        <w:rPr>
          <w:rFonts w:asciiTheme="minorHAnsi" w:hAnsiTheme="minorHAnsi"/>
          <w:color w:val="000000" w:themeColor="text1"/>
        </w:rPr>
      </w:pPr>
      <w:r w:rsidRPr="009F3F12">
        <w:rPr>
          <w:rFonts w:asciiTheme="minorHAnsi" w:hAnsiTheme="minorHAnsi"/>
          <w:color w:val="000000" w:themeColor="text1"/>
        </w:rPr>
        <w:t xml:space="preserve">The theorem above states that if line 1 with slope </w:t>
      </w:r>
      <w:r w:rsidR="00A94DA4" w:rsidRPr="009F3F12">
        <w:rPr>
          <w:rFonts w:asciiTheme="minorHAnsi" w:hAnsiTheme="minorHAnsi"/>
          <w:color w:val="000000" w:themeColor="text1"/>
          <w:position w:val="-12"/>
        </w:rPr>
        <w:object w:dxaOrig="300" w:dyaOrig="360" w14:anchorId="4C907BB4">
          <v:shape id="_x0000_i1027" type="#_x0000_t75" alt="m subscript 1" style="width:15.05pt;height:18.15pt" o:ole="">
            <v:imagedata r:id="rId10" o:title=""/>
          </v:shape>
          <o:OLEObject Type="Embed" ProgID="Equation.DSMT4" ShapeID="_x0000_i1027" DrawAspect="Content" ObjectID="_1777297608" r:id="rId11"/>
        </w:object>
      </w:r>
      <w:r w:rsidRPr="009F3F12">
        <w:rPr>
          <w:rFonts w:asciiTheme="minorHAnsi" w:hAnsiTheme="minorHAnsi"/>
          <w:color w:val="000000" w:themeColor="text1"/>
        </w:rPr>
        <w:t xml:space="preserve"> is perpendicular to line 2 with slope </w:t>
      </w:r>
      <w:r w:rsidR="00A94DA4" w:rsidRPr="009F3F12">
        <w:rPr>
          <w:rFonts w:asciiTheme="minorHAnsi" w:hAnsiTheme="minorHAnsi"/>
          <w:color w:val="000000" w:themeColor="text1"/>
          <w:position w:val="-12"/>
        </w:rPr>
        <w:object w:dxaOrig="320" w:dyaOrig="360" w14:anchorId="5DE68ED1">
          <v:shape id="_x0000_i1028" type="#_x0000_t75" alt="m subscript 2" style="width:15.65pt;height:18.15pt" o:ole="">
            <v:imagedata r:id="rId12" o:title=""/>
          </v:shape>
          <o:OLEObject Type="Embed" ProgID="Equation.DSMT4" ShapeID="_x0000_i1028" DrawAspect="Content" ObjectID="_1777297609" r:id="rId13"/>
        </w:object>
      </w:r>
      <w:r w:rsidRPr="009F3F12">
        <w:rPr>
          <w:rFonts w:asciiTheme="minorHAnsi" w:hAnsiTheme="minorHAnsi"/>
          <w:color w:val="000000" w:themeColor="text1"/>
        </w:rPr>
        <w:t xml:space="preserve">  </w:t>
      </w:r>
      <w:r w:rsidR="00050284" w:rsidRPr="009F3F12">
        <w:rPr>
          <w:rFonts w:asciiTheme="minorHAnsi" w:hAnsiTheme="minorHAnsi"/>
          <w:color w:val="000000" w:themeColor="text1"/>
        </w:rPr>
        <w:t>then</w:t>
      </w:r>
      <w:r w:rsidR="00AE2112" w:rsidRPr="009F3F12">
        <w:rPr>
          <w:rFonts w:asciiTheme="minorHAnsi" w:hAnsiTheme="minorHAnsi"/>
          <w:color w:val="000000" w:themeColor="text1"/>
          <w:position w:val="-12"/>
        </w:rPr>
        <w:object w:dxaOrig="1040" w:dyaOrig="360" w14:anchorId="7101CD60">
          <v:shape id="_x0000_i1029" type="#_x0000_t75" alt="m subscript 1 times m subscript 2 equals negative 1" style="width:52.6pt;height:18.15pt" o:ole="">
            <v:imagedata r:id="rId14" o:title=""/>
          </v:shape>
          <o:OLEObject Type="Embed" ProgID="Equation.DSMT4" ShapeID="_x0000_i1029" DrawAspect="Content" ObjectID="_1777297610" r:id="rId15"/>
        </w:object>
      </w:r>
      <w:r w:rsidRPr="009F3F12">
        <w:rPr>
          <w:rFonts w:asciiTheme="minorHAnsi" w:hAnsiTheme="minorHAnsi"/>
          <w:color w:val="000000" w:themeColor="text1"/>
        </w:rPr>
        <w:t xml:space="preserve">.  </w:t>
      </w:r>
      <w:r w:rsidR="00050284">
        <w:rPr>
          <w:rFonts w:asciiTheme="minorHAnsi" w:hAnsiTheme="minorHAnsi"/>
          <w:color w:val="000000" w:themeColor="text1"/>
        </w:rPr>
        <w:t xml:space="preserve"> </w:t>
      </w:r>
      <w:r w:rsidRPr="009F3F12">
        <w:rPr>
          <w:rFonts w:asciiTheme="minorHAnsi" w:hAnsiTheme="minorHAnsi"/>
          <w:color w:val="000000" w:themeColor="text1"/>
        </w:rPr>
        <w:t>Since the product of the slopes of non</w:t>
      </w:r>
      <w:r w:rsidR="00704FFF" w:rsidRPr="009F3F12">
        <w:rPr>
          <w:rFonts w:asciiTheme="minorHAnsi" w:hAnsiTheme="minorHAnsi"/>
          <w:color w:val="000000" w:themeColor="text1"/>
        </w:rPr>
        <w:t>-</w:t>
      </w:r>
      <w:r w:rsidRPr="009F3F12">
        <w:rPr>
          <w:rFonts w:asciiTheme="minorHAnsi" w:hAnsiTheme="minorHAnsi"/>
          <w:color w:val="000000" w:themeColor="text1"/>
        </w:rPr>
        <w:t xml:space="preserve">vertical perpendicular lines is -1, it follows </w:t>
      </w:r>
      <w:r w:rsidR="00050284" w:rsidRPr="009F3F12">
        <w:rPr>
          <w:rFonts w:asciiTheme="minorHAnsi" w:hAnsiTheme="minorHAnsi"/>
          <w:color w:val="000000" w:themeColor="text1"/>
        </w:rPr>
        <w:t>that</w:t>
      </w:r>
      <w:r w:rsidR="00AE2112" w:rsidRPr="009F3F12">
        <w:rPr>
          <w:rFonts w:asciiTheme="minorHAnsi" w:hAnsiTheme="minorHAnsi"/>
          <w:color w:val="000000" w:themeColor="text1"/>
          <w:position w:val="-30"/>
        </w:rPr>
        <w:object w:dxaOrig="1040" w:dyaOrig="680" w14:anchorId="6D30D9D4">
          <v:shape id="_x0000_i1030" type="#_x0000_t75" alt="m subscript 1 equals negative fraction 1 over m subscript 2" style="width:52.6pt;height:33.8pt" o:ole="">
            <v:imagedata r:id="rId16" o:title=""/>
          </v:shape>
          <o:OLEObject Type="Embed" ProgID="Equation.DSMT4" ShapeID="_x0000_i1030" DrawAspect="Content" ObjectID="_1777297611" r:id="rId17"/>
        </w:object>
      </w:r>
      <w:r w:rsidR="00C12F0A" w:rsidRPr="009F3F12">
        <w:rPr>
          <w:rFonts w:asciiTheme="minorHAnsi" w:hAnsiTheme="minorHAnsi"/>
          <w:color w:val="000000" w:themeColor="text1"/>
        </w:rPr>
        <w:t>.  This me</w:t>
      </w:r>
      <w:r w:rsidR="00050284">
        <w:rPr>
          <w:rFonts w:asciiTheme="minorHAnsi" w:hAnsiTheme="minorHAnsi"/>
          <w:color w:val="000000" w:themeColor="text1"/>
        </w:rPr>
        <w:t>ans that</w:t>
      </w:r>
      <w:r w:rsidRPr="009F3F12">
        <w:rPr>
          <w:rFonts w:asciiTheme="minorHAnsi" w:hAnsiTheme="minorHAnsi"/>
          <w:color w:val="000000" w:themeColor="text1"/>
        </w:rPr>
        <w:t xml:space="preserve"> if </w:t>
      </w:r>
      <w:r w:rsidR="00AE2112" w:rsidRPr="009F3F12">
        <w:rPr>
          <w:rFonts w:asciiTheme="minorHAnsi" w:hAnsiTheme="minorHAnsi"/>
          <w:color w:val="000000" w:themeColor="text1"/>
          <w:position w:val="-24"/>
        </w:rPr>
        <w:object w:dxaOrig="720" w:dyaOrig="620" w14:anchorId="062180E5">
          <v:shape id="_x0000_i1031" type="#_x0000_t75" alt="m subscript 1 equals fraction a over b" style="width:36.3pt;height:31.3pt" o:ole="">
            <v:imagedata r:id="rId18" o:title=""/>
          </v:shape>
          <o:OLEObject Type="Embed" ProgID="Equation.DSMT4" ShapeID="_x0000_i1031" DrawAspect="Content" ObjectID="_1777297612" r:id="rId19"/>
        </w:object>
      </w:r>
      <w:r w:rsidR="00C12F0A" w:rsidRPr="009F3F12">
        <w:rPr>
          <w:rFonts w:asciiTheme="minorHAnsi" w:hAnsiTheme="minorHAnsi"/>
          <w:color w:val="000000" w:themeColor="text1"/>
        </w:rPr>
        <w:t>,</w:t>
      </w:r>
      <w:r w:rsidRPr="009F3F12">
        <w:rPr>
          <w:rFonts w:asciiTheme="minorHAnsi" w:hAnsiTheme="minorHAnsi"/>
          <w:color w:val="000000" w:themeColor="text1"/>
        </w:rPr>
        <w:t xml:space="preserve"> then </w:t>
      </w:r>
      <w:r w:rsidR="00AE2112" w:rsidRPr="009F3F12">
        <w:rPr>
          <w:rFonts w:asciiTheme="minorHAnsi" w:hAnsiTheme="minorHAnsi"/>
          <w:color w:val="000000" w:themeColor="text1"/>
          <w:position w:val="-24"/>
        </w:rPr>
        <w:object w:dxaOrig="920" w:dyaOrig="620" w14:anchorId="4E5A93CD">
          <v:shape id="_x0000_i1032" type="#_x0000_t75" alt="m subscript 2 equals negative fraction b over a" style="width:45.7pt;height:31.3pt" o:ole="">
            <v:imagedata r:id="rId20" o:title=""/>
          </v:shape>
          <o:OLEObject Type="Embed" ProgID="Equation.DSMT4" ShapeID="_x0000_i1032" DrawAspect="Content" ObjectID="_1777297613" r:id="rId21"/>
        </w:object>
      </w:r>
      <w:r w:rsidRPr="009F3F12">
        <w:rPr>
          <w:rFonts w:asciiTheme="minorHAnsi" w:hAnsiTheme="minorHAnsi"/>
          <w:color w:val="000000" w:themeColor="text1"/>
        </w:rPr>
        <w:t>.  In other words, the slopes of non</w:t>
      </w:r>
      <w:r w:rsidR="00704FFF" w:rsidRPr="009F3F12">
        <w:rPr>
          <w:rFonts w:asciiTheme="minorHAnsi" w:hAnsiTheme="minorHAnsi"/>
          <w:color w:val="000000" w:themeColor="text1"/>
        </w:rPr>
        <w:t>-</w:t>
      </w:r>
      <w:r w:rsidRPr="009F3F12">
        <w:rPr>
          <w:rFonts w:asciiTheme="minorHAnsi" w:hAnsiTheme="minorHAnsi"/>
          <w:color w:val="000000" w:themeColor="text1"/>
        </w:rPr>
        <w:t xml:space="preserve">vertical perpendicular lines are </w:t>
      </w:r>
      <w:r w:rsidRPr="009F3F12">
        <w:rPr>
          <w:rFonts w:asciiTheme="minorHAnsi" w:hAnsiTheme="minorHAnsi"/>
          <w:b/>
          <w:color w:val="000000" w:themeColor="text1"/>
        </w:rPr>
        <w:t>negative reciprocals</w:t>
      </w:r>
      <w:r w:rsidR="00C12F0A" w:rsidRPr="009F3F12">
        <w:rPr>
          <w:rFonts w:asciiTheme="minorHAnsi" w:hAnsiTheme="minorHAnsi"/>
          <w:color w:val="000000" w:themeColor="text1"/>
        </w:rPr>
        <w:t xml:space="preserve"> of each other</w:t>
      </w:r>
      <w:r w:rsidRPr="009F3F12">
        <w:rPr>
          <w:rFonts w:asciiTheme="minorHAnsi" w:hAnsiTheme="minorHAnsi"/>
          <w:color w:val="000000" w:themeColor="text1"/>
        </w:rPr>
        <w:t>.</w:t>
      </w:r>
    </w:p>
    <w:p w14:paraId="1DD54068" w14:textId="77777777" w:rsidR="00C1493C" w:rsidRDefault="00C1493C">
      <w:pPr>
        <w:rPr>
          <w:rFonts w:asciiTheme="minorHAnsi" w:hAnsiTheme="minorHAnsi"/>
          <w:color w:val="000000" w:themeColor="text1"/>
        </w:rPr>
      </w:pPr>
      <w:r>
        <w:rPr>
          <w:rFonts w:asciiTheme="minorHAnsi" w:hAnsiTheme="minorHAnsi"/>
          <w:color w:val="000000" w:themeColor="text1"/>
        </w:rPr>
        <w:br w:type="page"/>
      </w:r>
    </w:p>
    <w:p w14:paraId="1914A2F6" w14:textId="77777777" w:rsidR="003F6D22" w:rsidRPr="009F3F12" w:rsidRDefault="00C1493C" w:rsidP="003F6D22">
      <w:pPr>
        <w:rPr>
          <w:rFonts w:asciiTheme="minorHAnsi" w:hAnsiTheme="minorHAnsi"/>
          <w:b/>
          <w:color w:val="000000" w:themeColor="text1"/>
        </w:rPr>
      </w:pPr>
      <w:r>
        <w:rPr>
          <w:rFonts w:asciiTheme="minorHAnsi" w:hAnsiTheme="minorHAnsi"/>
          <w:b/>
          <w:color w:val="000000" w:themeColor="text1"/>
        </w:rPr>
        <w:lastRenderedPageBreak/>
        <w:t>SU</w:t>
      </w:r>
      <w:r w:rsidR="003F6D22" w:rsidRPr="009F3F12">
        <w:rPr>
          <w:rFonts w:asciiTheme="minorHAnsi" w:hAnsiTheme="minorHAnsi"/>
          <w:b/>
          <w:color w:val="000000" w:themeColor="text1"/>
        </w:rPr>
        <w:t>MMARY OF PARALLEL AND PERPENDICULAR LINES</w:t>
      </w:r>
    </w:p>
    <w:p w14:paraId="47BC6E4A" w14:textId="77777777" w:rsidR="003F6D22" w:rsidRPr="009F3F12" w:rsidRDefault="003F6D22" w:rsidP="00050284">
      <w:pPr>
        <w:rPr>
          <w:rFonts w:asciiTheme="minorHAnsi" w:hAnsiTheme="minorHAnsi"/>
          <w:color w:val="000000" w:themeColor="text1"/>
        </w:rPr>
      </w:pPr>
      <w:r w:rsidRPr="009F3F12">
        <w:rPr>
          <w:rFonts w:asciiTheme="minorHAnsi" w:hAnsiTheme="minorHAnsi"/>
          <w:color w:val="000000" w:themeColor="text1"/>
        </w:rPr>
        <w:t xml:space="preserve">Given </w:t>
      </w:r>
      <w:r w:rsidR="00A30244" w:rsidRPr="009F3F12">
        <w:rPr>
          <w:rFonts w:asciiTheme="minorHAnsi" w:hAnsiTheme="minorHAnsi"/>
          <w:color w:val="000000" w:themeColor="text1"/>
        </w:rPr>
        <w:t>two</w:t>
      </w:r>
      <w:r w:rsidRPr="009F3F12">
        <w:rPr>
          <w:rFonts w:asciiTheme="minorHAnsi" w:hAnsiTheme="minorHAnsi"/>
          <w:color w:val="000000" w:themeColor="text1"/>
        </w:rPr>
        <w:t xml:space="preserve"> non</w:t>
      </w:r>
      <w:r w:rsidR="00DB0133" w:rsidRPr="009F3F12">
        <w:rPr>
          <w:rFonts w:asciiTheme="minorHAnsi" w:hAnsiTheme="minorHAnsi"/>
          <w:color w:val="000000" w:themeColor="text1"/>
        </w:rPr>
        <w:t>-</w:t>
      </w:r>
      <w:r w:rsidRPr="009F3F12">
        <w:rPr>
          <w:rFonts w:asciiTheme="minorHAnsi" w:hAnsiTheme="minorHAnsi"/>
          <w:color w:val="000000" w:themeColor="text1"/>
        </w:rPr>
        <w:t>vertical line</w:t>
      </w:r>
      <w:r w:rsidR="00A30244" w:rsidRPr="009F3F12">
        <w:rPr>
          <w:rFonts w:asciiTheme="minorHAnsi" w:hAnsiTheme="minorHAnsi"/>
          <w:color w:val="000000" w:themeColor="text1"/>
        </w:rPr>
        <w:t xml:space="preserve">s </w:t>
      </w:r>
      <w:r w:rsidR="00AE2112" w:rsidRPr="009F3F12">
        <w:rPr>
          <w:rFonts w:asciiTheme="minorHAnsi" w:hAnsiTheme="minorHAnsi"/>
          <w:color w:val="000000" w:themeColor="text1"/>
          <w:position w:val="-12"/>
        </w:rPr>
        <w:object w:dxaOrig="180" w:dyaOrig="360" w14:anchorId="03E50BAC">
          <v:shape id="_x0000_i1033" type="#_x0000_t75" alt="l subscript 1" style="width:8.75pt;height:18.15pt" o:ole="">
            <v:imagedata r:id="rId22" o:title=""/>
          </v:shape>
          <o:OLEObject Type="Embed" ProgID="Equation.DSMT4" ShapeID="_x0000_i1033" DrawAspect="Content" ObjectID="_1777297614" r:id="rId23"/>
        </w:object>
      </w:r>
      <w:r w:rsidR="00A30244" w:rsidRPr="009F3F12">
        <w:rPr>
          <w:rFonts w:asciiTheme="minorHAnsi" w:hAnsiTheme="minorHAnsi"/>
          <w:color w:val="000000" w:themeColor="text1"/>
        </w:rPr>
        <w:t xml:space="preserve"> and </w:t>
      </w:r>
      <w:r w:rsidR="00AE2112" w:rsidRPr="009F3F12">
        <w:rPr>
          <w:rFonts w:asciiTheme="minorHAnsi" w:hAnsiTheme="minorHAnsi"/>
          <w:color w:val="000000" w:themeColor="text1"/>
          <w:position w:val="-12"/>
        </w:rPr>
        <w:object w:dxaOrig="220" w:dyaOrig="360" w14:anchorId="04FD840E">
          <v:shape id="_x0000_i1034" type="#_x0000_t75" alt="l subscript 2" style="width:11.25pt;height:18.15pt" o:ole="">
            <v:imagedata r:id="rId24" o:title=""/>
          </v:shape>
          <o:OLEObject Type="Embed" ProgID="Equation.DSMT4" ShapeID="_x0000_i1034" DrawAspect="Content" ObjectID="_1777297615" r:id="rId25"/>
        </w:object>
      </w:r>
      <w:r w:rsidRPr="009F3F12">
        <w:rPr>
          <w:rFonts w:asciiTheme="minorHAnsi" w:hAnsiTheme="minorHAnsi"/>
          <w:color w:val="000000" w:themeColor="text1"/>
        </w:rPr>
        <w:t xml:space="preserve"> </w:t>
      </w:r>
      <w:r w:rsidR="00A30244" w:rsidRPr="009F3F12">
        <w:rPr>
          <w:rFonts w:asciiTheme="minorHAnsi" w:hAnsiTheme="minorHAnsi"/>
          <w:color w:val="000000" w:themeColor="text1"/>
        </w:rPr>
        <w:t xml:space="preserve">such that the slope of line </w:t>
      </w:r>
      <w:r w:rsidR="00AE2112" w:rsidRPr="009F3F12">
        <w:rPr>
          <w:rFonts w:asciiTheme="minorHAnsi" w:hAnsiTheme="minorHAnsi"/>
          <w:color w:val="000000" w:themeColor="text1"/>
          <w:position w:val="-12"/>
        </w:rPr>
        <w:object w:dxaOrig="180" w:dyaOrig="360" w14:anchorId="0CBFB3E7">
          <v:shape id="_x0000_i1035" type="#_x0000_t75" alt="l subscript 1" style="width:8.75pt;height:18.15pt" o:ole="">
            <v:imagedata r:id="rId22" o:title=""/>
          </v:shape>
          <o:OLEObject Type="Embed" ProgID="Equation.DSMT4" ShapeID="_x0000_i1035" DrawAspect="Content" ObjectID="_1777297616" r:id="rId26"/>
        </w:object>
      </w:r>
      <w:r w:rsidRPr="009F3F12">
        <w:rPr>
          <w:rFonts w:asciiTheme="minorHAnsi" w:hAnsiTheme="minorHAnsi"/>
          <w:color w:val="000000" w:themeColor="text1"/>
        </w:rPr>
        <w:t xml:space="preserve"> </w:t>
      </w:r>
      <w:r w:rsidR="00A30244" w:rsidRPr="009F3F12">
        <w:rPr>
          <w:rFonts w:asciiTheme="minorHAnsi" w:hAnsiTheme="minorHAnsi"/>
          <w:color w:val="000000" w:themeColor="text1"/>
        </w:rPr>
        <w:t xml:space="preserve">is </w:t>
      </w:r>
      <w:r w:rsidR="00AE2112" w:rsidRPr="009F3F12">
        <w:rPr>
          <w:rFonts w:asciiTheme="minorHAnsi" w:hAnsiTheme="minorHAnsi"/>
          <w:color w:val="000000" w:themeColor="text1"/>
          <w:position w:val="-24"/>
        </w:rPr>
        <w:object w:dxaOrig="720" w:dyaOrig="620" w14:anchorId="31655BD7">
          <v:shape id="_x0000_i1036" type="#_x0000_t75" alt="m subscript 1 equals fraction a over b" style="width:36.3pt;height:31.3pt" o:ole="">
            <v:imagedata r:id="rId18" o:title=""/>
          </v:shape>
          <o:OLEObject Type="Embed" ProgID="Equation.DSMT4" ShapeID="_x0000_i1036" DrawAspect="Content" ObjectID="_1777297617" r:id="rId27"/>
        </w:object>
      </w:r>
      <w:r w:rsidR="00050284">
        <w:rPr>
          <w:rFonts w:asciiTheme="minorHAnsi" w:hAnsiTheme="minorHAnsi"/>
          <w:color w:val="000000" w:themeColor="text1"/>
        </w:rPr>
        <w:t>,</w:t>
      </w:r>
    </w:p>
    <w:p w14:paraId="22DFEC32" w14:textId="77777777" w:rsidR="003F6D22" w:rsidRPr="009F3F12" w:rsidRDefault="003F6D22" w:rsidP="00A332F1">
      <w:pPr>
        <w:ind w:firstLine="720"/>
        <w:rPr>
          <w:rFonts w:asciiTheme="minorHAnsi" w:hAnsiTheme="minorHAnsi"/>
          <w:color w:val="000000" w:themeColor="text1"/>
        </w:rPr>
      </w:pPr>
      <w:r w:rsidRPr="009F3F12">
        <w:rPr>
          <w:rFonts w:asciiTheme="minorHAnsi" w:hAnsiTheme="minorHAnsi"/>
          <w:color w:val="000000" w:themeColor="text1"/>
        </w:rPr>
        <w:t xml:space="preserve">1.  </w:t>
      </w:r>
      <w:r w:rsidR="00AE2112" w:rsidRPr="009F3F12">
        <w:rPr>
          <w:rFonts w:asciiTheme="minorHAnsi" w:hAnsiTheme="minorHAnsi"/>
          <w:color w:val="000000" w:themeColor="text1"/>
          <w:position w:val="-12"/>
        </w:rPr>
        <w:object w:dxaOrig="220" w:dyaOrig="360" w14:anchorId="1881266B">
          <v:shape id="_x0000_i1037" type="#_x0000_t75" alt="l subscript 2" style="width:11.25pt;height:18.15pt" o:ole="">
            <v:imagedata r:id="rId24" o:title=""/>
          </v:shape>
          <o:OLEObject Type="Embed" ProgID="Equation.DSMT4" ShapeID="_x0000_i1037" DrawAspect="Content" ObjectID="_1777297618" r:id="rId28"/>
        </w:object>
      </w:r>
      <w:r w:rsidRPr="009F3F12">
        <w:rPr>
          <w:rFonts w:asciiTheme="minorHAnsi" w:hAnsiTheme="minorHAnsi"/>
          <w:color w:val="000000" w:themeColor="text1"/>
        </w:rPr>
        <w:t xml:space="preserve"> is parallel to </w:t>
      </w:r>
      <w:r w:rsidR="00AE2112" w:rsidRPr="009F3F12">
        <w:rPr>
          <w:rFonts w:asciiTheme="minorHAnsi" w:hAnsiTheme="minorHAnsi"/>
          <w:color w:val="000000" w:themeColor="text1"/>
          <w:position w:val="-12"/>
        </w:rPr>
        <w:object w:dxaOrig="180" w:dyaOrig="360" w14:anchorId="2DAB8C26">
          <v:shape id="_x0000_i1038" type="#_x0000_t75" alt="l subscript 1" style="width:8.75pt;height:18.15pt" o:ole="">
            <v:imagedata r:id="rId22" o:title=""/>
          </v:shape>
          <o:OLEObject Type="Embed" ProgID="Equation.DSMT4" ShapeID="_x0000_i1038" DrawAspect="Content" ObjectID="_1777297619" r:id="rId29"/>
        </w:object>
      </w:r>
      <w:r w:rsidRPr="009F3F12">
        <w:rPr>
          <w:rFonts w:asciiTheme="minorHAnsi" w:hAnsiTheme="minorHAnsi"/>
          <w:color w:val="000000" w:themeColor="text1"/>
        </w:rPr>
        <w:t xml:space="preserve"> if and only if </w:t>
      </w:r>
      <w:r w:rsidR="00AE2112" w:rsidRPr="009F3F12">
        <w:rPr>
          <w:rFonts w:asciiTheme="minorHAnsi" w:hAnsiTheme="minorHAnsi"/>
          <w:color w:val="000000" w:themeColor="text1"/>
          <w:position w:val="-24"/>
        </w:rPr>
        <w:object w:dxaOrig="760" w:dyaOrig="620" w14:anchorId="292C46E7">
          <v:shape id="_x0000_i1039" type="#_x0000_t75" alt="m subscript 2 equals fraction a over b" style="width:38.2pt;height:31.3pt" o:ole="">
            <v:imagedata r:id="rId30" o:title=""/>
          </v:shape>
          <o:OLEObject Type="Embed" ProgID="Equation.DSMT4" ShapeID="_x0000_i1039" DrawAspect="Content" ObjectID="_1777297620" r:id="rId31"/>
        </w:object>
      </w:r>
      <w:r w:rsidRPr="009F3F12">
        <w:rPr>
          <w:rFonts w:asciiTheme="minorHAnsi" w:hAnsiTheme="minorHAnsi"/>
          <w:color w:val="000000" w:themeColor="text1"/>
        </w:rPr>
        <w:t>.</w:t>
      </w:r>
    </w:p>
    <w:p w14:paraId="0374EF71" w14:textId="77777777" w:rsidR="00050284" w:rsidRDefault="003F6D22" w:rsidP="00A332F1">
      <w:pPr>
        <w:ind w:left="720"/>
        <w:rPr>
          <w:rFonts w:asciiTheme="minorHAnsi" w:hAnsiTheme="minorHAnsi"/>
          <w:color w:val="000000" w:themeColor="text1"/>
        </w:rPr>
      </w:pPr>
      <w:r w:rsidRPr="009F3F12">
        <w:rPr>
          <w:rFonts w:asciiTheme="minorHAnsi" w:hAnsiTheme="minorHAnsi"/>
          <w:color w:val="000000" w:themeColor="text1"/>
        </w:rPr>
        <w:t xml:space="preserve">2.  </w:t>
      </w:r>
      <w:r w:rsidR="00AE2112" w:rsidRPr="009F3F12">
        <w:rPr>
          <w:rFonts w:asciiTheme="minorHAnsi" w:hAnsiTheme="minorHAnsi"/>
          <w:color w:val="000000" w:themeColor="text1"/>
          <w:position w:val="-12"/>
        </w:rPr>
        <w:object w:dxaOrig="220" w:dyaOrig="360" w14:anchorId="22A8CF21">
          <v:shape id="_x0000_i1040" type="#_x0000_t75" alt="l subscript 2" style="width:11.25pt;height:18.15pt" o:ole="">
            <v:imagedata r:id="rId24" o:title=""/>
          </v:shape>
          <o:OLEObject Type="Embed" ProgID="Equation.DSMT4" ShapeID="_x0000_i1040" DrawAspect="Content" ObjectID="_1777297621" r:id="rId32"/>
        </w:object>
      </w:r>
      <w:r w:rsidRPr="009F3F12">
        <w:rPr>
          <w:rFonts w:asciiTheme="minorHAnsi" w:hAnsiTheme="minorHAnsi"/>
          <w:color w:val="000000" w:themeColor="text1"/>
        </w:rPr>
        <w:t xml:space="preserve"> is perpendicular to </w:t>
      </w:r>
      <w:r w:rsidR="00AE2112" w:rsidRPr="009F3F12">
        <w:rPr>
          <w:rFonts w:asciiTheme="minorHAnsi" w:hAnsiTheme="minorHAnsi"/>
          <w:color w:val="000000" w:themeColor="text1"/>
          <w:position w:val="-12"/>
        </w:rPr>
        <w:object w:dxaOrig="180" w:dyaOrig="360" w14:anchorId="411EFC34">
          <v:shape id="_x0000_i1041" type="#_x0000_t75" alt="l subscript 1" style="width:8.75pt;height:18.15pt" o:ole="">
            <v:imagedata r:id="rId22" o:title=""/>
          </v:shape>
          <o:OLEObject Type="Embed" ProgID="Equation.DSMT4" ShapeID="_x0000_i1041" DrawAspect="Content" ObjectID="_1777297622" r:id="rId33"/>
        </w:object>
      </w:r>
      <w:r w:rsidRPr="009F3F12">
        <w:rPr>
          <w:rFonts w:asciiTheme="minorHAnsi" w:hAnsiTheme="minorHAnsi"/>
          <w:color w:val="000000" w:themeColor="text1"/>
        </w:rPr>
        <w:t xml:space="preserve"> if and only if </w:t>
      </w:r>
      <w:r w:rsidR="00AE2112" w:rsidRPr="009F3F12">
        <w:rPr>
          <w:rFonts w:asciiTheme="minorHAnsi" w:hAnsiTheme="minorHAnsi"/>
          <w:color w:val="000000" w:themeColor="text1"/>
          <w:position w:val="-24"/>
        </w:rPr>
        <w:object w:dxaOrig="920" w:dyaOrig="620" w14:anchorId="5CBE4136">
          <v:shape id="_x0000_i1042" type="#_x0000_t75" alt="m subscript 2 equals negative fraction b over a" style="width:45.7pt;height:31.3pt" o:ole="">
            <v:imagedata r:id="rId20" o:title=""/>
          </v:shape>
          <o:OLEObject Type="Embed" ProgID="Equation.DSMT4" ShapeID="_x0000_i1042" DrawAspect="Content" ObjectID="_1777297623" r:id="rId34"/>
        </w:object>
      </w:r>
      <w:r w:rsidRPr="009F3F12">
        <w:rPr>
          <w:rFonts w:asciiTheme="minorHAnsi" w:hAnsiTheme="minorHAnsi"/>
          <w:color w:val="000000" w:themeColor="text1"/>
        </w:rPr>
        <w:t>.</w:t>
      </w:r>
      <w:r w:rsidR="00A332F1">
        <w:rPr>
          <w:rFonts w:asciiTheme="minorHAnsi" w:hAnsiTheme="minorHAnsi"/>
          <w:color w:val="000000" w:themeColor="text1"/>
        </w:rPr>
        <w:t xml:space="preserve">  </w:t>
      </w:r>
      <w:r w:rsidRPr="009F3F12">
        <w:rPr>
          <w:rFonts w:asciiTheme="minorHAnsi" w:hAnsiTheme="minorHAnsi"/>
          <w:color w:val="000000" w:themeColor="text1"/>
        </w:rPr>
        <w:t xml:space="preserve">(If </w:t>
      </w:r>
      <w:r w:rsidR="00AE2112" w:rsidRPr="009F3F12">
        <w:rPr>
          <w:rFonts w:asciiTheme="minorHAnsi" w:hAnsiTheme="minorHAnsi"/>
          <w:color w:val="000000" w:themeColor="text1"/>
          <w:position w:val="-12"/>
        </w:rPr>
        <w:object w:dxaOrig="180" w:dyaOrig="360" w14:anchorId="09D8AB28">
          <v:shape id="_x0000_i1043" type="#_x0000_t75" alt="l subscript 1" style="width:8.75pt;height:18.15pt" o:ole="">
            <v:imagedata r:id="rId22" o:title=""/>
          </v:shape>
          <o:OLEObject Type="Embed" ProgID="Equation.DSMT4" ShapeID="_x0000_i1043" DrawAspect="Content" ObjectID="_1777297624" r:id="rId35"/>
        </w:object>
      </w:r>
      <w:r w:rsidRPr="009F3F12">
        <w:rPr>
          <w:rFonts w:asciiTheme="minorHAnsi" w:hAnsiTheme="minorHAnsi"/>
          <w:color w:val="000000" w:themeColor="text1"/>
        </w:rPr>
        <w:t xml:space="preserve"> is a horizontal line with slope 0, then </w:t>
      </w:r>
      <w:r w:rsidR="00AE2112" w:rsidRPr="009F3F12">
        <w:rPr>
          <w:rFonts w:asciiTheme="minorHAnsi" w:hAnsiTheme="minorHAnsi"/>
          <w:color w:val="000000" w:themeColor="text1"/>
          <w:position w:val="-12"/>
        </w:rPr>
        <w:object w:dxaOrig="220" w:dyaOrig="360" w14:anchorId="582ADEA5">
          <v:shape id="_x0000_i1044" type="#_x0000_t75" alt="l subscript 2" style="width:11.25pt;height:18.15pt" o:ole="">
            <v:imagedata r:id="rId24" o:title=""/>
          </v:shape>
          <o:OLEObject Type="Embed" ProgID="Equation.DSMT4" ShapeID="_x0000_i1044" DrawAspect="Content" ObjectID="_1777297625" r:id="rId36"/>
        </w:object>
      </w:r>
      <w:r w:rsidRPr="009F3F12">
        <w:rPr>
          <w:rFonts w:asciiTheme="minorHAnsi" w:hAnsiTheme="minorHAnsi"/>
          <w:color w:val="000000" w:themeColor="text1"/>
        </w:rPr>
        <w:t xml:space="preserve">is a vertical </w:t>
      </w:r>
      <w:r w:rsidR="00050284">
        <w:rPr>
          <w:rFonts w:asciiTheme="minorHAnsi" w:hAnsiTheme="minorHAnsi"/>
          <w:color w:val="000000" w:themeColor="text1"/>
        </w:rPr>
        <w:t>line with undefined slope.</w:t>
      </w:r>
      <w:r w:rsidRPr="009F3F12">
        <w:rPr>
          <w:rFonts w:asciiTheme="minorHAnsi" w:hAnsiTheme="minorHAnsi"/>
          <w:color w:val="000000" w:themeColor="text1"/>
        </w:rPr>
        <w:t>)</w:t>
      </w:r>
    </w:p>
    <w:p w14:paraId="38127B26" w14:textId="77777777" w:rsidR="0023408D" w:rsidRPr="009F3F12" w:rsidRDefault="00050284" w:rsidP="00050284">
      <w:pPr>
        <w:rPr>
          <w:rFonts w:asciiTheme="minorHAnsi" w:hAnsiTheme="minorHAnsi"/>
          <w:color w:val="000000" w:themeColor="text1"/>
        </w:rPr>
      </w:pPr>
      <w:r w:rsidRPr="009F3F12">
        <w:rPr>
          <w:rFonts w:asciiTheme="minorHAnsi" w:hAnsiTheme="minorHAnsi"/>
          <w:color w:val="000000" w:themeColor="text1"/>
        </w:rPr>
        <w:t xml:space="preserve"> </w:t>
      </w:r>
    </w:p>
    <w:p w14:paraId="380B2404" w14:textId="77777777" w:rsidR="00050284" w:rsidRDefault="009F3F12" w:rsidP="00050284">
      <w:pPr>
        <w:ind w:left="720" w:hanging="720"/>
        <w:rPr>
          <w:rFonts w:asciiTheme="minorHAnsi" w:hAnsiTheme="minorHAnsi"/>
          <w:color w:val="000000" w:themeColor="text1"/>
        </w:rPr>
      </w:pPr>
      <w:r>
        <w:rPr>
          <w:rFonts w:asciiTheme="minorHAnsi" w:hAnsiTheme="minorHAnsi"/>
          <w:color w:val="000000" w:themeColor="text1"/>
        </w:rPr>
        <w:t>Note that a</w:t>
      </w:r>
      <w:r w:rsidR="003F6D22" w:rsidRPr="009F3F12">
        <w:rPr>
          <w:rFonts w:asciiTheme="minorHAnsi" w:hAnsiTheme="minorHAnsi"/>
          <w:color w:val="000000" w:themeColor="text1"/>
        </w:rPr>
        <w:t>ny two distinct vertical lines are parallel to each other while any horizontal line is</w:t>
      </w:r>
    </w:p>
    <w:p w14:paraId="1E7184AC" w14:textId="77777777" w:rsidR="00DB0133" w:rsidRDefault="00050284" w:rsidP="00A332F1">
      <w:pPr>
        <w:spacing w:after="360"/>
        <w:ind w:left="720" w:hanging="720"/>
        <w:rPr>
          <w:rFonts w:asciiTheme="minorHAnsi" w:hAnsiTheme="minorHAnsi"/>
          <w:b/>
          <w:color w:val="000000" w:themeColor="text1"/>
        </w:rPr>
      </w:pPr>
      <w:r>
        <w:rPr>
          <w:rFonts w:asciiTheme="minorHAnsi" w:hAnsiTheme="minorHAnsi"/>
          <w:color w:val="000000" w:themeColor="text1"/>
        </w:rPr>
        <w:t xml:space="preserve">perpendicular </w:t>
      </w:r>
      <w:r w:rsidR="003F6D22" w:rsidRPr="009F3F12">
        <w:rPr>
          <w:rFonts w:asciiTheme="minorHAnsi" w:hAnsiTheme="minorHAnsi"/>
          <w:color w:val="000000" w:themeColor="text1"/>
        </w:rPr>
        <w:t>to any</w:t>
      </w:r>
      <w:r>
        <w:rPr>
          <w:rFonts w:asciiTheme="minorHAnsi" w:hAnsiTheme="minorHAnsi"/>
          <w:color w:val="000000" w:themeColor="text1"/>
        </w:rPr>
        <w:t xml:space="preserve"> </w:t>
      </w:r>
      <w:r w:rsidR="003F6D22" w:rsidRPr="009F3F12">
        <w:rPr>
          <w:rFonts w:asciiTheme="minorHAnsi" w:hAnsiTheme="minorHAnsi"/>
          <w:color w:val="000000" w:themeColor="text1"/>
        </w:rPr>
        <w:t>vertical line.</w:t>
      </w:r>
      <w:r w:rsidRPr="009F3F12">
        <w:rPr>
          <w:rFonts w:asciiTheme="minorHAnsi" w:hAnsiTheme="minorHAnsi"/>
          <w:b/>
          <w:color w:val="000000" w:themeColor="text1"/>
        </w:rPr>
        <w:t xml:space="preserve"> </w:t>
      </w:r>
    </w:p>
    <w:p w14:paraId="03FB7E73" w14:textId="77777777" w:rsidR="00050284" w:rsidRPr="009F3F12" w:rsidRDefault="00050284" w:rsidP="00050284">
      <w:pPr>
        <w:rPr>
          <w:rFonts w:asciiTheme="minorHAnsi" w:hAnsiTheme="minorHAnsi"/>
          <w:b/>
          <w:color w:val="000000" w:themeColor="text1"/>
        </w:rPr>
      </w:pPr>
    </w:p>
    <w:p w14:paraId="622EAB96" w14:textId="77777777" w:rsidR="003F6D22" w:rsidRPr="009F3F12" w:rsidRDefault="003F6D22" w:rsidP="00050284">
      <w:pPr>
        <w:pStyle w:val="Heading1"/>
        <w:spacing w:before="0"/>
      </w:pPr>
      <w:r w:rsidRPr="009F3F12">
        <w:t>Objective 3</w:t>
      </w:r>
      <w:r w:rsidR="00D949F8" w:rsidRPr="009F3F12">
        <w:t>:</w:t>
      </w:r>
      <w:r w:rsidRPr="009F3F12">
        <w:t xml:space="preserve">  Determine if Two Lines are Parallel, Perpendicular</w:t>
      </w:r>
      <w:r w:rsidR="00775A38" w:rsidRPr="009F3F12">
        <w:t>,</w:t>
      </w:r>
      <w:r w:rsidRPr="009F3F12">
        <w:t xml:space="preserve"> or Neither</w:t>
      </w:r>
    </w:p>
    <w:p w14:paraId="337980F8" w14:textId="77777777" w:rsidR="00251229" w:rsidRPr="009F3F12" w:rsidRDefault="00251229" w:rsidP="003F6D22">
      <w:pPr>
        <w:jc w:val="both"/>
        <w:rPr>
          <w:rFonts w:asciiTheme="minorHAnsi" w:hAnsiTheme="minorHAnsi"/>
          <w:b/>
          <w:color w:val="000000" w:themeColor="text1"/>
        </w:rPr>
      </w:pPr>
    </w:p>
    <w:p w14:paraId="57557E03" w14:textId="346B7DAD" w:rsidR="003F6D22" w:rsidRDefault="003F6D22" w:rsidP="00332D72">
      <w:pPr>
        <w:spacing w:after="240"/>
        <w:jc w:val="both"/>
        <w:rPr>
          <w:rFonts w:asciiTheme="minorHAnsi" w:hAnsiTheme="minorHAnsi"/>
          <w:b/>
          <w:color w:val="000000" w:themeColor="text1"/>
        </w:rPr>
      </w:pPr>
      <w:r w:rsidRPr="009F3F12">
        <w:rPr>
          <w:rFonts w:asciiTheme="minorHAnsi" w:hAnsiTheme="minorHAnsi"/>
          <w:color w:val="000000" w:themeColor="text1"/>
        </w:rPr>
        <w:t>Given any two distinct lines, we are now able to quickly determine whether the lines are parallel to each other, perpendicular to each other or neither by simply evaluating their slopes.</w:t>
      </w:r>
      <w:r w:rsidR="00050284" w:rsidRPr="009F3F12">
        <w:rPr>
          <w:rFonts w:asciiTheme="minorHAnsi" w:hAnsiTheme="minorHAnsi"/>
          <w:b/>
          <w:color w:val="000000" w:themeColor="text1"/>
        </w:rPr>
        <w:t xml:space="preserve"> </w:t>
      </w:r>
    </w:p>
    <w:p w14:paraId="05D023B7" w14:textId="77777777" w:rsidR="00332D72" w:rsidRDefault="00332D72">
      <w:pPr>
        <w:rPr>
          <w:rFonts w:asciiTheme="minorHAnsi" w:hAnsiTheme="minorHAnsi"/>
          <w:b/>
          <w:color w:val="000000" w:themeColor="text1"/>
        </w:rPr>
      </w:pPr>
      <w:r>
        <w:rPr>
          <w:rFonts w:asciiTheme="minorHAnsi" w:hAnsiTheme="minorHAnsi"/>
          <w:b/>
          <w:color w:val="000000" w:themeColor="text1"/>
        </w:rPr>
        <w:br w:type="page"/>
      </w:r>
    </w:p>
    <w:p w14:paraId="1CF6E92B" w14:textId="77777777" w:rsidR="003F6D22" w:rsidRPr="009F3F12" w:rsidRDefault="003F6D22" w:rsidP="009F3F12">
      <w:pPr>
        <w:pStyle w:val="Heading1"/>
      </w:pPr>
      <w:r w:rsidRPr="009F3F12">
        <w:lastRenderedPageBreak/>
        <w:t>Objective 4</w:t>
      </w:r>
      <w:r w:rsidR="00D949F8" w:rsidRPr="009F3F12">
        <w:t>:</w:t>
      </w:r>
      <w:r w:rsidRPr="009F3F12">
        <w:t xml:space="preserve">  Finding the Equations of Parallel and Perpendicular Lines</w:t>
      </w:r>
    </w:p>
    <w:p w14:paraId="475BC740" w14:textId="77777777" w:rsidR="003F6D22" w:rsidRPr="009F3F12" w:rsidRDefault="003F6D22" w:rsidP="003F6D22">
      <w:pPr>
        <w:ind w:left="1440" w:hanging="1440"/>
        <w:rPr>
          <w:rFonts w:asciiTheme="minorHAnsi" w:hAnsiTheme="minorHAnsi"/>
          <w:b/>
          <w:color w:val="000000" w:themeColor="text1"/>
        </w:rPr>
      </w:pPr>
    </w:p>
    <w:p w14:paraId="084DF7A9" w14:textId="04FBBF78" w:rsidR="00050284" w:rsidRDefault="006F0FCE" w:rsidP="006F0FCE">
      <w:pPr>
        <w:rPr>
          <w:rFonts w:asciiTheme="minorHAnsi" w:hAnsiTheme="minorHAnsi"/>
          <w:color w:val="000000" w:themeColor="text1"/>
        </w:rPr>
      </w:pPr>
      <w:r>
        <w:rPr>
          <w:rFonts w:asciiTheme="minorHAnsi" w:hAnsiTheme="minorHAnsi"/>
          <w:color w:val="000000" w:themeColor="text1"/>
        </w:rPr>
        <w:t>Use</w:t>
      </w:r>
      <w:r w:rsidRPr="009F3F12">
        <w:rPr>
          <w:rFonts w:asciiTheme="minorHAnsi" w:hAnsiTheme="minorHAnsi"/>
          <w:color w:val="000000" w:themeColor="text1"/>
        </w:rPr>
        <w:t xml:space="preserve"> the relationships between the slopes of </w:t>
      </w:r>
      <w:r>
        <w:rPr>
          <w:rFonts w:asciiTheme="minorHAnsi" w:hAnsiTheme="minorHAnsi"/>
          <w:color w:val="000000" w:themeColor="text1"/>
        </w:rPr>
        <w:t>parallel and perpendicular lines, and f</w:t>
      </w:r>
      <w:r w:rsidR="00251229" w:rsidRPr="009F3F12">
        <w:rPr>
          <w:rFonts w:asciiTheme="minorHAnsi" w:hAnsiTheme="minorHAnsi"/>
          <w:color w:val="000000" w:themeColor="text1"/>
        </w:rPr>
        <w:t>ollow th</w:t>
      </w:r>
      <w:r>
        <w:rPr>
          <w:rFonts w:asciiTheme="minorHAnsi" w:hAnsiTheme="minorHAnsi"/>
          <w:color w:val="000000" w:themeColor="text1"/>
        </w:rPr>
        <w:t xml:space="preserve">e </w:t>
      </w:r>
      <w:r w:rsidR="00C7623C">
        <w:rPr>
          <w:rFonts w:asciiTheme="minorHAnsi" w:hAnsiTheme="minorHAnsi"/>
          <w:color w:val="000000" w:themeColor="text1"/>
        </w:rPr>
        <w:t>procedures from Section 2.3</w:t>
      </w:r>
      <w:r w:rsidR="00251229" w:rsidRPr="009F3F12">
        <w:rPr>
          <w:rFonts w:asciiTheme="minorHAnsi" w:hAnsiTheme="minorHAnsi"/>
          <w:color w:val="000000" w:themeColor="text1"/>
        </w:rPr>
        <w:t xml:space="preserve"> </w:t>
      </w:r>
      <w:r>
        <w:rPr>
          <w:rFonts w:asciiTheme="minorHAnsi" w:hAnsiTheme="minorHAnsi"/>
          <w:color w:val="000000" w:themeColor="text1"/>
        </w:rPr>
        <w:t>regarding writing equations of lines</w:t>
      </w:r>
      <w:r w:rsidR="00050284">
        <w:rPr>
          <w:rFonts w:asciiTheme="minorHAnsi" w:hAnsiTheme="minorHAnsi"/>
          <w:color w:val="000000" w:themeColor="text1"/>
        </w:rPr>
        <w:t>.</w:t>
      </w:r>
    </w:p>
    <w:p w14:paraId="3222CE62" w14:textId="77777777" w:rsidR="006702C2" w:rsidRPr="009F3F12" w:rsidRDefault="006702C2" w:rsidP="006E29D0">
      <w:pPr>
        <w:rPr>
          <w:rFonts w:asciiTheme="minorHAnsi" w:hAnsiTheme="minorHAnsi"/>
          <w:color w:val="000000" w:themeColor="text1"/>
        </w:rPr>
      </w:pPr>
    </w:p>
    <w:sectPr w:rsidR="006702C2" w:rsidRPr="009F3F12" w:rsidSect="009F3F12">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B0FC" w14:textId="77777777" w:rsidR="00065418" w:rsidRDefault="00065418">
      <w:r>
        <w:separator/>
      </w:r>
    </w:p>
  </w:endnote>
  <w:endnote w:type="continuationSeparator" w:id="0">
    <w:p w14:paraId="5E4DF43C" w14:textId="77777777" w:rsidR="00065418" w:rsidRDefault="0006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A6527" w14:textId="77777777" w:rsidR="00065418" w:rsidRDefault="00065418">
      <w:r>
        <w:separator/>
      </w:r>
    </w:p>
  </w:footnote>
  <w:footnote w:type="continuationSeparator" w:id="0">
    <w:p w14:paraId="77D41B9A" w14:textId="77777777" w:rsidR="00065418" w:rsidRDefault="0006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5.05pt;height:15.05pt" o:bullet="t">
        <v:imagedata r:id="rId1" o:title="hand2"/>
      </v:shape>
    </w:pict>
  </w:numPicBullet>
  <w:abstractNum w:abstractNumId="0" w15:restartNumberingAfterBreak="0">
    <w:nsid w:val="05F8248F"/>
    <w:multiLevelType w:val="hybridMultilevel"/>
    <w:tmpl w:val="6DFE0E4E"/>
    <w:lvl w:ilvl="0" w:tplc="D92CF0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7BF518A"/>
    <w:multiLevelType w:val="hybridMultilevel"/>
    <w:tmpl w:val="0C58F874"/>
    <w:lvl w:ilvl="0" w:tplc="9BF6A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742EC"/>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7C5EA3"/>
    <w:multiLevelType w:val="hybridMultilevel"/>
    <w:tmpl w:val="05307254"/>
    <w:lvl w:ilvl="0" w:tplc="69AC838C">
      <w:start w:val="1"/>
      <w:numFmt w:val="decimal"/>
      <w:lvlText w:val="%1)"/>
      <w:lvlJc w:val="left"/>
      <w:pPr>
        <w:tabs>
          <w:tab w:val="num" w:pos="1800"/>
        </w:tabs>
        <w:ind w:left="1800" w:hanging="360"/>
      </w:pPr>
      <w:rPr>
        <w:rFonts w:ascii="Times New Roman" w:eastAsia="Times New Roman" w:hAnsi="Times New Roman" w:cs="Times New Roman"/>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F527E34"/>
    <w:multiLevelType w:val="hybridMultilevel"/>
    <w:tmpl w:val="ACB05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C4E70"/>
    <w:multiLevelType w:val="hybridMultilevel"/>
    <w:tmpl w:val="489A978E"/>
    <w:lvl w:ilvl="0" w:tplc="C90697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9BB771F"/>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67700"/>
    <w:multiLevelType w:val="multilevel"/>
    <w:tmpl w:val="61F0CB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B1569"/>
    <w:multiLevelType w:val="hybridMultilevel"/>
    <w:tmpl w:val="3B0A601C"/>
    <w:lvl w:ilvl="0" w:tplc="169E19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B5D1A"/>
    <w:multiLevelType w:val="hybridMultilevel"/>
    <w:tmpl w:val="851E5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11482C"/>
    <w:multiLevelType w:val="hybridMultilevel"/>
    <w:tmpl w:val="AC50F6A6"/>
    <w:lvl w:ilvl="0" w:tplc="EBB29D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78022120">
    <w:abstractNumId w:val="4"/>
  </w:num>
  <w:num w:numId="2" w16cid:durableId="1586450824">
    <w:abstractNumId w:val="6"/>
  </w:num>
  <w:num w:numId="3" w16cid:durableId="709452125">
    <w:abstractNumId w:val="11"/>
  </w:num>
  <w:num w:numId="4" w16cid:durableId="945960582">
    <w:abstractNumId w:val="10"/>
  </w:num>
  <w:num w:numId="5" w16cid:durableId="2064940710">
    <w:abstractNumId w:val="12"/>
  </w:num>
  <w:num w:numId="6" w16cid:durableId="2060125392">
    <w:abstractNumId w:val="0"/>
  </w:num>
  <w:num w:numId="7" w16cid:durableId="1564682048">
    <w:abstractNumId w:val="7"/>
  </w:num>
  <w:num w:numId="8" w16cid:durableId="621574649">
    <w:abstractNumId w:val="3"/>
  </w:num>
  <w:num w:numId="9" w16cid:durableId="2116248821">
    <w:abstractNumId w:val="13"/>
  </w:num>
  <w:num w:numId="10" w16cid:durableId="1914730763">
    <w:abstractNumId w:val="8"/>
  </w:num>
  <w:num w:numId="11" w16cid:durableId="1001002986">
    <w:abstractNumId w:val="5"/>
  </w:num>
  <w:num w:numId="12" w16cid:durableId="1305085709">
    <w:abstractNumId w:val="9"/>
  </w:num>
  <w:num w:numId="13" w16cid:durableId="1687559375">
    <w:abstractNumId w:val="2"/>
  </w:num>
  <w:num w:numId="14" w16cid:durableId="1678994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2F3E"/>
    <w:rsid w:val="00003483"/>
    <w:rsid w:val="00003E8B"/>
    <w:rsid w:val="00004346"/>
    <w:rsid w:val="00010BD9"/>
    <w:rsid w:val="00010CDE"/>
    <w:rsid w:val="0001146C"/>
    <w:rsid w:val="00012D8E"/>
    <w:rsid w:val="00012FD1"/>
    <w:rsid w:val="0001378D"/>
    <w:rsid w:val="000163FB"/>
    <w:rsid w:val="000171AB"/>
    <w:rsid w:val="000241B0"/>
    <w:rsid w:val="0002674B"/>
    <w:rsid w:val="00031A5B"/>
    <w:rsid w:val="0003328D"/>
    <w:rsid w:val="00033680"/>
    <w:rsid w:val="00035917"/>
    <w:rsid w:val="000377AA"/>
    <w:rsid w:val="00041977"/>
    <w:rsid w:val="00041AE8"/>
    <w:rsid w:val="00045CB5"/>
    <w:rsid w:val="0004651B"/>
    <w:rsid w:val="00050284"/>
    <w:rsid w:val="00051894"/>
    <w:rsid w:val="000528A8"/>
    <w:rsid w:val="000558F0"/>
    <w:rsid w:val="00055CA6"/>
    <w:rsid w:val="0005626E"/>
    <w:rsid w:val="00063E1A"/>
    <w:rsid w:val="000645C4"/>
    <w:rsid w:val="00064DD6"/>
    <w:rsid w:val="00065418"/>
    <w:rsid w:val="00070702"/>
    <w:rsid w:val="0007084B"/>
    <w:rsid w:val="00077912"/>
    <w:rsid w:val="0008218D"/>
    <w:rsid w:val="000827F0"/>
    <w:rsid w:val="000840D5"/>
    <w:rsid w:val="000A6FD2"/>
    <w:rsid w:val="000B6800"/>
    <w:rsid w:val="000C2EAF"/>
    <w:rsid w:val="000C32EA"/>
    <w:rsid w:val="000C6278"/>
    <w:rsid w:val="000D099E"/>
    <w:rsid w:val="000D22A7"/>
    <w:rsid w:val="000D68E2"/>
    <w:rsid w:val="000E0265"/>
    <w:rsid w:val="000E4184"/>
    <w:rsid w:val="000F0BA4"/>
    <w:rsid w:val="000F3961"/>
    <w:rsid w:val="001015F8"/>
    <w:rsid w:val="00112258"/>
    <w:rsid w:val="00112E97"/>
    <w:rsid w:val="00114338"/>
    <w:rsid w:val="0011459F"/>
    <w:rsid w:val="00122427"/>
    <w:rsid w:val="00123AC8"/>
    <w:rsid w:val="00133EFA"/>
    <w:rsid w:val="00141C54"/>
    <w:rsid w:val="001431F6"/>
    <w:rsid w:val="00146242"/>
    <w:rsid w:val="00147D4C"/>
    <w:rsid w:val="0015753B"/>
    <w:rsid w:val="00161D65"/>
    <w:rsid w:val="00163EC3"/>
    <w:rsid w:val="0017017D"/>
    <w:rsid w:val="00171155"/>
    <w:rsid w:val="00171A53"/>
    <w:rsid w:val="00175A36"/>
    <w:rsid w:val="00177587"/>
    <w:rsid w:val="0018072D"/>
    <w:rsid w:val="00181CA1"/>
    <w:rsid w:val="00182BB7"/>
    <w:rsid w:val="0018729F"/>
    <w:rsid w:val="001A34B2"/>
    <w:rsid w:val="001A7AA8"/>
    <w:rsid w:val="001B3A87"/>
    <w:rsid w:val="001C310D"/>
    <w:rsid w:val="001C4E47"/>
    <w:rsid w:val="001D62D6"/>
    <w:rsid w:val="001E1853"/>
    <w:rsid w:val="001E2D1A"/>
    <w:rsid w:val="00216946"/>
    <w:rsid w:val="00224698"/>
    <w:rsid w:val="00230AA3"/>
    <w:rsid w:val="0023408D"/>
    <w:rsid w:val="00243F46"/>
    <w:rsid w:val="00250D76"/>
    <w:rsid w:val="00250E35"/>
    <w:rsid w:val="00251229"/>
    <w:rsid w:val="002531EC"/>
    <w:rsid w:val="00270F81"/>
    <w:rsid w:val="00287769"/>
    <w:rsid w:val="002A0CB7"/>
    <w:rsid w:val="002A1C6C"/>
    <w:rsid w:val="002C6F75"/>
    <w:rsid w:val="002D00BB"/>
    <w:rsid w:val="002D11D2"/>
    <w:rsid w:val="002D282A"/>
    <w:rsid w:val="002D2E02"/>
    <w:rsid w:val="002E267B"/>
    <w:rsid w:val="002E31F0"/>
    <w:rsid w:val="002E7F79"/>
    <w:rsid w:val="002F2867"/>
    <w:rsid w:val="002F5E4D"/>
    <w:rsid w:val="002F613A"/>
    <w:rsid w:val="002F61FD"/>
    <w:rsid w:val="002F7D1F"/>
    <w:rsid w:val="00305435"/>
    <w:rsid w:val="00306C38"/>
    <w:rsid w:val="00312BA1"/>
    <w:rsid w:val="00327251"/>
    <w:rsid w:val="00330C4F"/>
    <w:rsid w:val="00332D72"/>
    <w:rsid w:val="00336D77"/>
    <w:rsid w:val="003371EF"/>
    <w:rsid w:val="00337F53"/>
    <w:rsid w:val="00353B1E"/>
    <w:rsid w:val="00365DAB"/>
    <w:rsid w:val="00370FF8"/>
    <w:rsid w:val="00381F77"/>
    <w:rsid w:val="00384A28"/>
    <w:rsid w:val="00384DD5"/>
    <w:rsid w:val="0038558C"/>
    <w:rsid w:val="00391131"/>
    <w:rsid w:val="0039225A"/>
    <w:rsid w:val="00396AE9"/>
    <w:rsid w:val="00397C43"/>
    <w:rsid w:val="003B29E5"/>
    <w:rsid w:val="003B51D0"/>
    <w:rsid w:val="003B67CD"/>
    <w:rsid w:val="003B6BE8"/>
    <w:rsid w:val="003D696C"/>
    <w:rsid w:val="003E2E1B"/>
    <w:rsid w:val="003E4A71"/>
    <w:rsid w:val="003F33FB"/>
    <w:rsid w:val="003F6D22"/>
    <w:rsid w:val="00400687"/>
    <w:rsid w:val="00402995"/>
    <w:rsid w:val="0041041B"/>
    <w:rsid w:val="004212B8"/>
    <w:rsid w:val="00436295"/>
    <w:rsid w:val="00440E66"/>
    <w:rsid w:val="0044179D"/>
    <w:rsid w:val="0046744D"/>
    <w:rsid w:val="0047561D"/>
    <w:rsid w:val="00482375"/>
    <w:rsid w:val="004905CE"/>
    <w:rsid w:val="004C19BA"/>
    <w:rsid w:val="004C5FEC"/>
    <w:rsid w:val="004E20FA"/>
    <w:rsid w:val="004E2542"/>
    <w:rsid w:val="004E536F"/>
    <w:rsid w:val="004E6195"/>
    <w:rsid w:val="004F2D4F"/>
    <w:rsid w:val="004F2D9E"/>
    <w:rsid w:val="00503BFD"/>
    <w:rsid w:val="00506BAB"/>
    <w:rsid w:val="005165DB"/>
    <w:rsid w:val="005232FD"/>
    <w:rsid w:val="00532108"/>
    <w:rsid w:val="005357A4"/>
    <w:rsid w:val="00540545"/>
    <w:rsid w:val="00540D73"/>
    <w:rsid w:val="00541F03"/>
    <w:rsid w:val="005639AA"/>
    <w:rsid w:val="005701AA"/>
    <w:rsid w:val="00571CB8"/>
    <w:rsid w:val="005A50BB"/>
    <w:rsid w:val="005A52B1"/>
    <w:rsid w:val="005B11DF"/>
    <w:rsid w:val="005B1AA9"/>
    <w:rsid w:val="005B2BB7"/>
    <w:rsid w:val="005B3482"/>
    <w:rsid w:val="005B3D38"/>
    <w:rsid w:val="005B652D"/>
    <w:rsid w:val="005C4137"/>
    <w:rsid w:val="005D147F"/>
    <w:rsid w:val="005D1483"/>
    <w:rsid w:val="005D2586"/>
    <w:rsid w:val="005E60C6"/>
    <w:rsid w:val="005F4F70"/>
    <w:rsid w:val="005F643B"/>
    <w:rsid w:val="005F7EAD"/>
    <w:rsid w:val="006008D9"/>
    <w:rsid w:val="006021F5"/>
    <w:rsid w:val="006022D8"/>
    <w:rsid w:val="006046BA"/>
    <w:rsid w:val="00607A3D"/>
    <w:rsid w:val="00613524"/>
    <w:rsid w:val="00613A54"/>
    <w:rsid w:val="00622003"/>
    <w:rsid w:val="006265A2"/>
    <w:rsid w:val="0063064F"/>
    <w:rsid w:val="00633879"/>
    <w:rsid w:val="00635E05"/>
    <w:rsid w:val="00637BF6"/>
    <w:rsid w:val="006442CB"/>
    <w:rsid w:val="006450AD"/>
    <w:rsid w:val="0066048A"/>
    <w:rsid w:val="006673A6"/>
    <w:rsid w:val="006702C2"/>
    <w:rsid w:val="006742F5"/>
    <w:rsid w:val="00680CF9"/>
    <w:rsid w:val="006864C3"/>
    <w:rsid w:val="006B7BE3"/>
    <w:rsid w:val="006C1675"/>
    <w:rsid w:val="006C59E5"/>
    <w:rsid w:val="006D07B0"/>
    <w:rsid w:val="006D6BA7"/>
    <w:rsid w:val="006E29D0"/>
    <w:rsid w:val="006F0FCE"/>
    <w:rsid w:val="007043CE"/>
    <w:rsid w:val="00704FFF"/>
    <w:rsid w:val="0071144A"/>
    <w:rsid w:val="00715717"/>
    <w:rsid w:val="00717D5B"/>
    <w:rsid w:val="007217C7"/>
    <w:rsid w:val="00730B74"/>
    <w:rsid w:val="00734207"/>
    <w:rsid w:val="0077376F"/>
    <w:rsid w:val="00775A38"/>
    <w:rsid w:val="00785579"/>
    <w:rsid w:val="0079164A"/>
    <w:rsid w:val="00791A7B"/>
    <w:rsid w:val="007934DE"/>
    <w:rsid w:val="007960C8"/>
    <w:rsid w:val="007A0545"/>
    <w:rsid w:val="007A78A6"/>
    <w:rsid w:val="007B0E83"/>
    <w:rsid w:val="007C4AD6"/>
    <w:rsid w:val="007C513D"/>
    <w:rsid w:val="007E2C2A"/>
    <w:rsid w:val="007E57EF"/>
    <w:rsid w:val="007F15CF"/>
    <w:rsid w:val="007F3922"/>
    <w:rsid w:val="00804F1D"/>
    <w:rsid w:val="00811524"/>
    <w:rsid w:val="00813A62"/>
    <w:rsid w:val="008217C9"/>
    <w:rsid w:val="0082195D"/>
    <w:rsid w:val="0082602F"/>
    <w:rsid w:val="0083009B"/>
    <w:rsid w:val="0083349E"/>
    <w:rsid w:val="008340A4"/>
    <w:rsid w:val="008357E4"/>
    <w:rsid w:val="008376A2"/>
    <w:rsid w:val="0084699F"/>
    <w:rsid w:val="00854E2A"/>
    <w:rsid w:val="00857008"/>
    <w:rsid w:val="008576A0"/>
    <w:rsid w:val="0086079A"/>
    <w:rsid w:val="008635BB"/>
    <w:rsid w:val="008752E8"/>
    <w:rsid w:val="008852C1"/>
    <w:rsid w:val="008854C9"/>
    <w:rsid w:val="00891BCD"/>
    <w:rsid w:val="008926DA"/>
    <w:rsid w:val="00893DDF"/>
    <w:rsid w:val="008A3F82"/>
    <w:rsid w:val="008B035D"/>
    <w:rsid w:val="008B158E"/>
    <w:rsid w:val="008B30B2"/>
    <w:rsid w:val="008B4BC5"/>
    <w:rsid w:val="008B6E32"/>
    <w:rsid w:val="008B7273"/>
    <w:rsid w:val="008D381E"/>
    <w:rsid w:val="008D3C69"/>
    <w:rsid w:val="008D5C9A"/>
    <w:rsid w:val="008D7AA9"/>
    <w:rsid w:val="008E097F"/>
    <w:rsid w:val="008E6679"/>
    <w:rsid w:val="008E6BF8"/>
    <w:rsid w:val="008E77DA"/>
    <w:rsid w:val="008F2CDE"/>
    <w:rsid w:val="0090728B"/>
    <w:rsid w:val="0091568D"/>
    <w:rsid w:val="00915E8E"/>
    <w:rsid w:val="0093690E"/>
    <w:rsid w:val="00947335"/>
    <w:rsid w:val="00962466"/>
    <w:rsid w:val="00962803"/>
    <w:rsid w:val="009864E6"/>
    <w:rsid w:val="00996BE3"/>
    <w:rsid w:val="009A402F"/>
    <w:rsid w:val="009B485B"/>
    <w:rsid w:val="009C0D4A"/>
    <w:rsid w:val="009D0FDD"/>
    <w:rsid w:val="009D4C87"/>
    <w:rsid w:val="009E6331"/>
    <w:rsid w:val="009E6A3E"/>
    <w:rsid w:val="009F3F12"/>
    <w:rsid w:val="00A0512C"/>
    <w:rsid w:val="00A2452E"/>
    <w:rsid w:val="00A3016F"/>
    <w:rsid w:val="00A30244"/>
    <w:rsid w:val="00A332F1"/>
    <w:rsid w:val="00A33F39"/>
    <w:rsid w:val="00A42AA2"/>
    <w:rsid w:val="00A43779"/>
    <w:rsid w:val="00A43B5D"/>
    <w:rsid w:val="00A6374D"/>
    <w:rsid w:val="00A6529B"/>
    <w:rsid w:val="00A729B4"/>
    <w:rsid w:val="00A72A1B"/>
    <w:rsid w:val="00A820B2"/>
    <w:rsid w:val="00A900AE"/>
    <w:rsid w:val="00A91807"/>
    <w:rsid w:val="00A94DA4"/>
    <w:rsid w:val="00AA0E79"/>
    <w:rsid w:val="00AA6FEB"/>
    <w:rsid w:val="00AB4359"/>
    <w:rsid w:val="00AB4AF4"/>
    <w:rsid w:val="00AB60A4"/>
    <w:rsid w:val="00AB70C9"/>
    <w:rsid w:val="00AB7E26"/>
    <w:rsid w:val="00AC58A9"/>
    <w:rsid w:val="00AC7B46"/>
    <w:rsid w:val="00AD0914"/>
    <w:rsid w:val="00AD67F0"/>
    <w:rsid w:val="00AE2112"/>
    <w:rsid w:val="00AE6304"/>
    <w:rsid w:val="00AF1847"/>
    <w:rsid w:val="00AF7476"/>
    <w:rsid w:val="00B02769"/>
    <w:rsid w:val="00B12D44"/>
    <w:rsid w:val="00B15FB3"/>
    <w:rsid w:val="00B25D54"/>
    <w:rsid w:val="00B31882"/>
    <w:rsid w:val="00B37B50"/>
    <w:rsid w:val="00B430E6"/>
    <w:rsid w:val="00B43560"/>
    <w:rsid w:val="00B47292"/>
    <w:rsid w:val="00B543F6"/>
    <w:rsid w:val="00B6610E"/>
    <w:rsid w:val="00B707CE"/>
    <w:rsid w:val="00B72B64"/>
    <w:rsid w:val="00B85C03"/>
    <w:rsid w:val="00B950A7"/>
    <w:rsid w:val="00B96571"/>
    <w:rsid w:val="00BB33E2"/>
    <w:rsid w:val="00BB415A"/>
    <w:rsid w:val="00BC26F5"/>
    <w:rsid w:val="00BD492D"/>
    <w:rsid w:val="00BD7983"/>
    <w:rsid w:val="00BE63FD"/>
    <w:rsid w:val="00BE780F"/>
    <w:rsid w:val="00BF531B"/>
    <w:rsid w:val="00BF5FAE"/>
    <w:rsid w:val="00C06B70"/>
    <w:rsid w:val="00C118B3"/>
    <w:rsid w:val="00C12214"/>
    <w:rsid w:val="00C129FA"/>
    <w:rsid w:val="00C12F0A"/>
    <w:rsid w:val="00C1493C"/>
    <w:rsid w:val="00C221C0"/>
    <w:rsid w:val="00C251AE"/>
    <w:rsid w:val="00C258D8"/>
    <w:rsid w:val="00C3411B"/>
    <w:rsid w:val="00C468B4"/>
    <w:rsid w:val="00C7623C"/>
    <w:rsid w:val="00C76C49"/>
    <w:rsid w:val="00C770DA"/>
    <w:rsid w:val="00CA2A47"/>
    <w:rsid w:val="00CB39F1"/>
    <w:rsid w:val="00CB4E09"/>
    <w:rsid w:val="00CD0D91"/>
    <w:rsid w:val="00CE5110"/>
    <w:rsid w:val="00D04DE8"/>
    <w:rsid w:val="00D05EAF"/>
    <w:rsid w:val="00D06202"/>
    <w:rsid w:val="00D07150"/>
    <w:rsid w:val="00D1253D"/>
    <w:rsid w:val="00D300CB"/>
    <w:rsid w:val="00D34AD0"/>
    <w:rsid w:val="00D40CB5"/>
    <w:rsid w:val="00D441FA"/>
    <w:rsid w:val="00D46122"/>
    <w:rsid w:val="00D5088C"/>
    <w:rsid w:val="00D528D5"/>
    <w:rsid w:val="00D5492A"/>
    <w:rsid w:val="00D57019"/>
    <w:rsid w:val="00D6779F"/>
    <w:rsid w:val="00D701FD"/>
    <w:rsid w:val="00D81382"/>
    <w:rsid w:val="00D85ACC"/>
    <w:rsid w:val="00D864FE"/>
    <w:rsid w:val="00D93D6D"/>
    <w:rsid w:val="00D949F8"/>
    <w:rsid w:val="00DB0133"/>
    <w:rsid w:val="00DB345F"/>
    <w:rsid w:val="00DC1DBE"/>
    <w:rsid w:val="00DD2C3A"/>
    <w:rsid w:val="00DD3B3F"/>
    <w:rsid w:val="00DE2AD9"/>
    <w:rsid w:val="00DF2C5F"/>
    <w:rsid w:val="00E03FBF"/>
    <w:rsid w:val="00E061B8"/>
    <w:rsid w:val="00E108AE"/>
    <w:rsid w:val="00E13410"/>
    <w:rsid w:val="00E163E7"/>
    <w:rsid w:val="00E20F18"/>
    <w:rsid w:val="00E272D3"/>
    <w:rsid w:val="00E31C97"/>
    <w:rsid w:val="00E355BA"/>
    <w:rsid w:val="00E6316F"/>
    <w:rsid w:val="00E649C5"/>
    <w:rsid w:val="00E70998"/>
    <w:rsid w:val="00E7405F"/>
    <w:rsid w:val="00E819DD"/>
    <w:rsid w:val="00E83F8C"/>
    <w:rsid w:val="00E8643E"/>
    <w:rsid w:val="00E8721F"/>
    <w:rsid w:val="00E9576A"/>
    <w:rsid w:val="00E96731"/>
    <w:rsid w:val="00E96DBD"/>
    <w:rsid w:val="00EA270F"/>
    <w:rsid w:val="00EA34E4"/>
    <w:rsid w:val="00EB02AE"/>
    <w:rsid w:val="00EB1C05"/>
    <w:rsid w:val="00EC3957"/>
    <w:rsid w:val="00EC65CE"/>
    <w:rsid w:val="00EC6DB2"/>
    <w:rsid w:val="00ED0C64"/>
    <w:rsid w:val="00ED1FAF"/>
    <w:rsid w:val="00EE72D0"/>
    <w:rsid w:val="00F16A33"/>
    <w:rsid w:val="00F26725"/>
    <w:rsid w:val="00F277A4"/>
    <w:rsid w:val="00F42A76"/>
    <w:rsid w:val="00F458D3"/>
    <w:rsid w:val="00F4679C"/>
    <w:rsid w:val="00F51992"/>
    <w:rsid w:val="00F642B3"/>
    <w:rsid w:val="00F721E4"/>
    <w:rsid w:val="00F755D8"/>
    <w:rsid w:val="00F759F1"/>
    <w:rsid w:val="00F76B14"/>
    <w:rsid w:val="00F81C70"/>
    <w:rsid w:val="00F820F6"/>
    <w:rsid w:val="00F86F7C"/>
    <w:rsid w:val="00F87263"/>
    <w:rsid w:val="00F903D5"/>
    <w:rsid w:val="00F92A71"/>
    <w:rsid w:val="00F9739A"/>
    <w:rsid w:val="00FA3E23"/>
    <w:rsid w:val="00FC0F1D"/>
    <w:rsid w:val="00FE0F34"/>
    <w:rsid w:val="00FE12B0"/>
    <w:rsid w:val="00FF5EA1"/>
    <w:rsid w:val="00FF6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6B450A7"/>
  <w15:docId w15:val="{57C2E335-A9C7-48F2-8383-9C8E9200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F3F12"/>
    <w:pPr>
      <w:keepNext/>
      <w:keepLines/>
      <w:spacing w:before="24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basedOn w:val="DefaultParagraphFont"/>
    <w:rsid w:val="00CA2A47"/>
    <w:rPr>
      <w:color w:val="0000FF"/>
      <w:u w:val="single"/>
    </w:rPr>
  </w:style>
  <w:style w:type="character" w:styleId="FollowedHyperlink">
    <w:name w:val="FollowedHyperlink"/>
    <w:basedOn w:val="DefaultParagraphFont"/>
    <w:rsid w:val="00CA2A47"/>
    <w:rPr>
      <w:color w:val="800080"/>
      <w:u w:val="single"/>
    </w:rPr>
  </w:style>
  <w:style w:type="table" w:styleId="TableGrid">
    <w:name w:val="Table Grid"/>
    <w:basedOn w:val="TableNormal"/>
    <w:rsid w:val="0003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1E2D1A"/>
    <w:pPr>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rsid w:val="003F6D22"/>
    <w:pPr>
      <w:tabs>
        <w:tab w:val="center" w:pos="4320"/>
        <w:tab w:val="right" w:pos="8640"/>
      </w:tabs>
    </w:pPr>
  </w:style>
  <w:style w:type="paragraph" w:styleId="Footer">
    <w:name w:val="footer"/>
    <w:basedOn w:val="Normal"/>
    <w:rsid w:val="003F6D22"/>
    <w:pPr>
      <w:tabs>
        <w:tab w:val="center" w:pos="4320"/>
        <w:tab w:val="right" w:pos="8640"/>
      </w:tabs>
    </w:pPr>
  </w:style>
  <w:style w:type="character" w:styleId="PageNumber">
    <w:name w:val="page number"/>
    <w:basedOn w:val="DefaultParagraphFont"/>
    <w:rsid w:val="008D3C69"/>
  </w:style>
  <w:style w:type="character" w:customStyle="1" w:styleId="HeaderChar">
    <w:name w:val="Header Char"/>
    <w:basedOn w:val="DefaultParagraphFont"/>
    <w:link w:val="Header"/>
    <w:uiPriority w:val="99"/>
    <w:rsid w:val="00AA6FEB"/>
    <w:rPr>
      <w:sz w:val="24"/>
      <w:szCs w:val="24"/>
    </w:rPr>
  </w:style>
  <w:style w:type="character" w:customStyle="1" w:styleId="Heading1Char">
    <w:name w:val="Heading 1 Char"/>
    <w:basedOn w:val="DefaultParagraphFont"/>
    <w:link w:val="Heading1"/>
    <w:rsid w:val="009F3F12"/>
    <w:rPr>
      <w:rFonts w:ascii="Calibri" w:eastAsiaTheme="majorEastAsia" w:hAnsi="Calibri" w:cstheme="majorBidi"/>
      <w:b/>
      <w:sz w:val="24"/>
      <w:szCs w:val="32"/>
    </w:rPr>
  </w:style>
  <w:style w:type="paragraph" w:styleId="Title">
    <w:name w:val="Title"/>
    <w:basedOn w:val="Normal"/>
    <w:next w:val="Normal"/>
    <w:link w:val="TitleChar"/>
    <w:qFormat/>
    <w:rsid w:val="009F3F12"/>
    <w:pPr>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rsid w:val="009F3F12"/>
    <w:rPr>
      <w:rFonts w:ascii="Calibri" w:eastAsiaTheme="majorEastAsia" w:hAnsi="Calibr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8.bin"/><Relationship Id="rId8" Type="http://schemas.openxmlformats.org/officeDocument/2006/relationships/image" Target="media/image2.wm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2054-25E5-4E66-AD0A-425E14BC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Chapter 2  The Cartesian Coordinate System, Lines and Circles</vt:lpstr>
    </vt:vector>
  </TitlesOfParts>
  <Company>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Cartesian Coordinate System, Lines and Circles</dc:title>
  <dc:subject/>
  <dc:creator>Kirk Trigsted</dc:creator>
  <cp:keywords/>
  <dc:description/>
  <cp:lastModifiedBy>Stephanie H Kurtz</cp:lastModifiedBy>
  <cp:revision>4</cp:revision>
  <cp:lastPrinted>2019-04-08T18:29:00Z</cp:lastPrinted>
  <dcterms:created xsi:type="dcterms:W3CDTF">2024-05-15T21:39:00Z</dcterms:created>
  <dcterms:modified xsi:type="dcterms:W3CDTF">2024-05-15T21:53:00Z</dcterms:modified>
</cp:coreProperties>
</file>