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6117A7">
        <w:t>1.9</w:t>
      </w:r>
      <w:r>
        <w:tab/>
      </w:r>
      <w:r w:rsidR="006117A7">
        <w:t xml:space="preserve">Properties of Real Numbers 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CA2A47" w:rsidRPr="002B400A" w:rsidRDefault="00CA2A47" w:rsidP="002B400A">
      <w:pPr>
        <w:pStyle w:val="Heading1"/>
      </w:pPr>
      <w:r w:rsidRPr="002B400A">
        <w:t>Objective 1</w:t>
      </w:r>
      <w:r w:rsidR="00A471BC" w:rsidRPr="002B400A">
        <w:t xml:space="preserve">:  </w:t>
      </w:r>
      <w:r w:rsidR="006117A7">
        <w:t>Using the Commutative and Associa</w:t>
      </w:r>
      <w:r w:rsidR="00814EF2">
        <w:t>tive</w:t>
      </w:r>
      <w:r w:rsidR="006117A7">
        <w:t xml:space="preserve"> Properties</w:t>
      </w:r>
    </w:p>
    <w:p w:rsidR="00E10CC9" w:rsidRDefault="00E10CC9" w:rsidP="00540D73">
      <w:pPr>
        <w:jc w:val="both"/>
        <w:rPr>
          <w:rFonts w:asciiTheme="minorHAnsi" w:hAnsiTheme="minorHAnsi"/>
        </w:rPr>
      </w:pPr>
    </w:p>
    <w:p w:rsidR="007F321B" w:rsidRDefault="007F321B" w:rsidP="00540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 this section, we will look at properties of real numbers. Throughout this section, the variables</w:t>
      </w:r>
      <w:r w:rsidR="00AD186E">
        <w:rPr>
          <w:rFonts w:asciiTheme="minorHAnsi" w:hAnsiTheme="minorHAnsi"/>
        </w:rPr>
        <w:t xml:space="preserve"> used represent real numbers</w:t>
      </w:r>
      <w:r>
        <w:rPr>
          <w:rFonts w:asciiTheme="minorHAnsi" w:hAnsiTheme="minorHAnsi"/>
        </w:rPr>
        <w:t>.</w:t>
      </w:r>
    </w:p>
    <w:p w:rsidR="007F321B" w:rsidRDefault="007F321B" w:rsidP="00540D73">
      <w:pPr>
        <w:jc w:val="both"/>
        <w:rPr>
          <w:rFonts w:asciiTheme="minorHAnsi" w:hAnsiTheme="minorHAnsi"/>
        </w:rPr>
      </w:pPr>
    </w:p>
    <w:p w:rsidR="007F321B" w:rsidRDefault="007F321B" w:rsidP="00540D7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know that order does not matter when adding numbers. For example, we know that </w:t>
      </w:r>
    </w:p>
    <w:p w:rsidR="007F321B" w:rsidRDefault="007F321B" w:rsidP="007F321B">
      <w:pPr>
        <w:jc w:val="center"/>
        <w:rPr>
          <w:rFonts w:asciiTheme="minorHAnsi" w:hAnsiTheme="minorHAnsi"/>
        </w:rPr>
      </w:pPr>
      <m:oMath>
        <m:r>
          <w:rPr>
            <w:rFonts w:ascii="Cambria Math" w:hAnsi="Cambria Math"/>
          </w:rPr>
          <m:t>7+5=5+7</m:t>
        </m:r>
      </m:oMath>
      <w:r>
        <w:rPr>
          <w:rFonts w:asciiTheme="minorHAnsi" w:hAnsiTheme="minorHAnsi"/>
        </w:rPr>
        <w:t>.</w:t>
      </w:r>
    </w:p>
    <w:p w:rsidR="007F321B" w:rsidRDefault="007F321B" w:rsidP="007F321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property is called the </w:t>
      </w:r>
      <w:r w:rsidRPr="007F321B">
        <w:rPr>
          <w:rFonts w:asciiTheme="minorHAnsi" w:hAnsiTheme="minorHAnsi"/>
          <w:b/>
        </w:rPr>
        <w:t>commutative property of addition</w:t>
      </w:r>
      <w:r>
        <w:rPr>
          <w:rFonts w:asciiTheme="minorHAnsi" w:hAnsiTheme="minorHAnsi"/>
        </w:rPr>
        <w:t xml:space="preserve">. </w:t>
      </w:r>
    </w:p>
    <w:p w:rsidR="007F321B" w:rsidRDefault="007F321B" w:rsidP="007F321B">
      <w:pPr>
        <w:rPr>
          <w:rFonts w:asciiTheme="minorHAnsi" w:hAnsiTheme="minorHAnsi"/>
        </w:rPr>
      </w:pPr>
    </w:p>
    <w:p w:rsidR="00F9525D" w:rsidRDefault="007F321B" w:rsidP="00F9525D">
      <w:pPr>
        <w:rPr>
          <w:rFonts w:asciiTheme="minorHAnsi" w:hAnsiTheme="minorHAnsi"/>
        </w:rPr>
      </w:pPr>
      <w:r>
        <w:rPr>
          <w:rFonts w:asciiTheme="minorHAnsi" w:hAnsiTheme="minorHAnsi"/>
        </w:rPr>
        <w:t>We also know that order does not matter when multiplying numbers. For example, we know that</w:t>
      </w:r>
    </w:p>
    <w:p w:rsidR="007F321B" w:rsidRDefault="007F321B" w:rsidP="00F9525D">
      <w:pPr>
        <w:jc w:val="center"/>
        <w:rPr>
          <w:rFonts w:asciiTheme="minorHAnsi" w:hAnsiTheme="minorHAnsi"/>
        </w:rPr>
      </w:pPr>
      <m:oMath>
        <m:r>
          <w:rPr>
            <w:rFonts w:ascii="Cambria Math" w:hAnsi="Cambria Math"/>
          </w:rPr>
          <m:t>-5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=6(-5)</m:t>
        </m:r>
      </m:oMath>
      <w:r>
        <w:rPr>
          <w:rFonts w:asciiTheme="minorHAnsi" w:hAnsiTheme="minorHAnsi"/>
        </w:rPr>
        <w:t>.</w:t>
      </w:r>
    </w:p>
    <w:p w:rsidR="007F321B" w:rsidRDefault="007F321B" w:rsidP="007F321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property is called the </w:t>
      </w:r>
      <w:r w:rsidRPr="007F321B">
        <w:rPr>
          <w:rFonts w:asciiTheme="minorHAnsi" w:hAnsiTheme="minorHAnsi"/>
          <w:b/>
        </w:rPr>
        <w:t xml:space="preserve">commutative property of </w:t>
      </w:r>
      <w:r>
        <w:rPr>
          <w:rFonts w:asciiTheme="minorHAnsi" w:hAnsiTheme="minorHAnsi"/>
          <w:b/>
        </w:rPr>
        <w:t>multiplication</w:t>
      </w:r>
      <w:r>
        <w:rPr>
          <w:rFonts w:asciiTheme="minorHAnsi" w:hAnsiTheme="minorHAnsi"/>
        </w:rPr>
        <w:t xml:space="preserve">. </w:t>
      </w:r>
    </w:p>
    <w:p w:rsidR="00C621D1" w:rsidRDefault="00C621D1" w:rsidP="007F321B">
      <w:pPr>
        <w:rPr>
          <w:rFonts w:asciiTheme="minorHAnsi" w:hAnsiTheme="minorHAnsi"/>
        </w:rPr>
      </w:pPr>
    </w:p>
    <w:p w:rsidR="00C621D1" w:rsidRDefault="00C621D1" w:rsidP="007F321B">
      <w:pPr>
        <w:rPr>
          <w:rFonts w:asciiTheme="minorHAnsi" w:hAnsiTheme="minorHAnsi"/>
          <w:b/>
        </w:rPr>
      </w:pPr>
      <w:r w:rsidRPr="00C621D1">
        <w:rPr>
          <w:rFonts w:asciiTheme="minorHAnsi" w:hAnsiTheme="minorHAnsi"/>
          <w:b/>
        </w:rPr>
        <w:t>Commutative Properties: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4230"/>
      </w:tblGrid>
      <w:tr w:rsidR="00C621D1" w:rsidTr="00C621D1">
        <w:tc>
          <w:tcPr>
            <w:tcW w:w="2515" w:type="dxa"/>
          </w:tcPr>
          <w:p w:rsidR="00C621D1" w:rsidRPr="00C621D1" w:rsidRDefault="00C621D1" w:rsidP="007F321B">
            <w:pPr>
              <w:rPr>
                <w:rFonts w:asciiTheme="minorHAnsi" w:hAnsiTheme="minorHAnsi"/>
              </w:rPr>
            </w:pPr>
            <w:r w:rsidRPr="00C621D1">
              <w:rPr>
                <w:rFonts w:asciiTheme="minorHAnsi" w:hAnsiTheme="minorHAnsi"/>
              </w:rPr>
              <w:t>Addition</w:t>
            </w:r>
          </w:p>
        </w:tc>
        <w:tc>
          <w:tcPr>
            <w:tcW w:w="4230" w:type="dxa"/>
          </w:tcPr>
          <w:p w:rsidR="00C621D1" w:rsidRPr="00C621D1" w:rsidRDefault="00C621D1" w:rsidP="007F321B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a+b=b+a</m:t>
                </m:r>
              </m:oMath>
            </m:oMathPara>
          </w:p>
        </w:tc>
      </w:tr>
      <w:tr w:rsidR="00C621D1" w:rsidTr="00C621D1">
        <w:tc>
          <w:tcPr>
            <w:tcW w:w="2515" w:type="dxa"/>
          </w:tcPr>
          <w:p w:rsidR="00C621D1" w:rsidRPr="00C621D1" w:rsidRDefault="00C621D1" w:rsidP="007F321B">
            <w:pPr>
              <w:rPr>
                <w:rFonts w:asciiTheme="minorHAnsi" w:hAnsiTheme="minorHAnsi"/>
              </w:rPr>
            </w:pPr>
            <w:r w:rsidRPr="00C621D1">
              <w:rPr>
                <w:rFonts w:asciiTheme="minorHAnsi" w:hAnsiTheme="minorHAnsi"/>
              </w:rPr>
              <w:t>Multiplication</w:t>
            </w:r>
          </w:p>
        </w:tc>
        <w:tc>
          <w:tcPr>
            <w:tcW w:w="4230" w:type="dxa"/>
          </w:tcPr>
          <w:p w:rsidR="00C621D1" w:rsidRPr="00C621D1" w:rsidRDefault="00C621D1" w:rsidP="007F321B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a⋅b=b⋅a</m:t>
                </m:r>
              </m:oMath>
            </m:oMathPara>
          </w:p>
        </w:tc>
      </w:tr>
    </w:tbl>
    <w:p w:rsidR="00C621D1" w:rsidRPr="00C621D1" w:rsidRDefault="00C621D1" w:rsidP="007F321B">
      <w:pPr>
        <w:rPr>
          <w:rFonts w:asciiTheme="minorHAnsi" w:hAnsiTheme="minorHAnsi"/>
          <w:b/>
        </w:rPr>
      </w:pPr>
    </w:p>
    <w:p w:rsidR="00C621D1" w:rsidRDefault="00606C51" w:rsidP="007F321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Use a commutative property to rewrite each </w:t>
      </w:r>
      <w:r w:rsidR="000B4535">
        <w:rPr>
          <w:rFonts w:asciiTheme="minorHAnsi" w:hAnsiTheme="minorHAnsi"/>
        </w:rPr>
        <w:t>expression</w:t>
      </w:r>
      <w:r>
        <w:rPr>
          <w:rFonts w:asciiTheme="minorHAnsi" w:hAnsiTheme="minorHAnsi"/>
        </w:rPr>
        <w:t>.</w:t>
      </w:r>
    </w:p>
    <w:p w:rsidR="00F25ED1" w:rsidRDefault="00F25ED1" w:rsidP="007F321B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606C51" w:rsidTr="00AD186E">
        <w:tc>
          <w:tcPr>
            <w:tcW w:w="4891" w:type="dxa"/>
          </w:tcPr>
          <w:p w:rsidR="00606C51" w:rsidRPr="00AD186E" w:rsidRDefault="00AD186E" w:rsidP="00AD186E">
            <w:pPr>
              <w:rPr>
                <w:rFonts w:asciiTheme="minorHAnsi" w:hAnsiTheme="minorHAnsi"/>
              </w:rPr>
            </w:pPr>
            <w:r w:rsidRPr="00AD186E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7+x=</m:t>
              </m:r>
            </m:oMath>
            <w:r>
              <w:rPr>
                <w:rFonts w:asciiTheme="minorHAnsi" w:hAnsiTheme="minorHAnsi"/>
              </w:rPr>
              <w:t>___________</w:t>
            </w:r>
          </w:p>
        </w:tc>
        <w:tc>
          <w:tcPr>
            <w:tcW w:w="4891" w:type="dxa"/>
          </w:tcPr>
          <w:p w:rsidR="00606C51" w:rsidRDefault="00AD186E" w:rsidP="007F32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r>
                <w:rPr>
                  <w:rFonts w:ascii="Cambria Math" w:hAnsi="Cambria Math"/>
                </w:rPr>
                <m:t>7⋅x=</m:t>
              </m:r>
            </m:oMath>
            <w:r>
              <w:rPr>
                <w:rFonts w:asciiTheme="minorHAnsi" w:hAnsiTheme="minorHAnsi"/>
              </w:rPr>
              <w:t>___________</w:t>
            </w:r>
          </w:p>
        </w:tc>
      </w:tr>
    </w:tbl>
    <w:p w:rsidR="00606C51" w:rsidRDefault="00606C51" w:rsidP="007F321B">
      <w:pPr>
        <w:rPr>
          <w:rFonts w:asciiTheme="minorHAnsi" w:hAnsiTheme="minorHAnsi"/>
        </w:rPr>
      </w:pPr>
    </w:p>
    <w:p w:rsidR="00F25ED1" w:rsidRDefault="00F25ED1" w:rsidP="007F321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Now let’s look at grouping numbers. Consider the expression </w:t>
      </w:r>
      <m:oMath>
        <m:r>
          <w:rPr>
            <w:rFonts w:ascii="Cambria Math" w:hAnsi="Cambria Math"/>
          </w:rPr>
          <m:t>14+8+2</m:t>
        </m:r>
      </m:oMath>
      <w:r>
        <w:rPr>
          <w:rFonts w:asciiTheme="minorHAnsi" w:hAnsiTheme="minorHAnsi"/>
        </w:rPr>
        <w:t xml:space="preserve">. </w:t>
      </w:r>
      <w:r w:rsidR="00BB109D">
        <w:rPr>
          <w:rFonts w:asciiTheme="minorHAnsi" w:hAnsiTheme="minorHAnsi"/>
        </w:rPr>
        <w:t xml:space="preserve">We know that when we add three numbers, the way in which they are grouped does not change the sum. </w:t>
      </w:r>
      <w:r w:rsidR="00CB598F">
        <w:rPr>
          <w:rFonts w:asciiTheme="minorHAnsi" w:hAnsiTheme="minorHAnsi"/>
        </w:rPr>
        <w:t>T</w:t>
      </w:r>
      <w:r w:rsidR="00BB109D">
        <w:rPr>
          <w:rFonts w:asciiTheme="minorHAnsi" w:hAnsiTheme="minorHAnsi"/>
        </w:rPr>
        <w:t>wo ways of finding the sum</w:t>
      </w:r>
      <w:r w:rsidR="00CB598F">
        <w:rPr>
          <w:rFonts w:asciiTheme="minorHAnsi" w:hAnsiTheme="minorHAnsi"/>
        </w:rPr>
        <w:t xml:space="preserve"> are shown below</w:t>
      </w:r>
      <w:r w:rsidR="00BB109D">
        <w:rPr>
          <w:rFonts w:asciiTheme="minorHAnsi" w:hAnsiTheme="minorHAnsi"/>
        </w:rPr>
        <w:t>.</w:t>
      </w:r>
    </w:p>
    <w:p w:rsidR="00F25ED1" w:rsidRPr="00BB109D" w:rsidRDefault="00F25ED1" w:rsidP="007F321B">
      <w:pPr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14+8+2</m:t>
          </m:r>
          <m:r>
            <m:rPr>
              <m:aln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14+8</m:t>
              </m:r>
            </m:e>
          </m:d>
          <m:r>
            <w:rPr>
              <w:rFonts w:ascii="Cambria Math" w:hAnsi="Cambria Math"/>
            </w:rPr>
            <m:t>+2</m:t>
          </m:r>
          <m:r>
            <m:rPr>
              <m:sty m:val="p"/>
            </m:rPr>
            <w:rPr>
              <w:rFonts w:asciiTheme="minorHAnsi" w:hAnsiTheme="minorHAnsi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=22+2</m:t>
          </m:r>
          <m:r>
            <m:rPr>
              <m:sty m:val="p"/>
            </m:rPr>
            <w:rPr>
              <w:rFonts w:asciiTheme="minorHAnsi" w:hAnsiTheme="minorHAnsi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=24</m:t>
          </m:r>
        </m:oMath>
      </m:oMathPara>
    </w:p>
    <w:p w:rsidR="00BB109D" w:rsidRPr="00EA00EA" w:rsidRDefault="00BB109D" w:rsidP="007F321B">
      <w:pPr>
        <w:rPr>
          <w:rFonts w:asciiTheme="minorHAnsi" w:hAnsiTheme="minorHAnsi"/>
        </w:rPr>
      </w:pPr>
    </w:p>
    <w:p w:rsidR="00BB109D" w:rsidRPr="00EA00EA" w:rsidRDefault="00BB109D" w:rsidP="00BB109D">
      <w:pPr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14+8+2</m:t>
          </m:r>
          <m:r>
            <m:rPr>
              <m:aln/>
            </m:rPr>
            <w:rPr>
              <w:rFonts w:ascii="Cambria Math" w:hAnsi="Cambria Math"/>
            </w:rPr>
            <m:t>=14+(8+2)</m:t>
          </m:r>
          <m:r>
            <m:rPr>
              <m:sty m:val="p"/>
            </m:rPr>
            <w:rPr>
              <w:rFonts w:asciiTheme="minorHAnsi" w:hAnsiTheme="minorHAnsi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=14+10</m:t>
          </m:r>
          <m:r>
            <m:rPr>
              <m:sty m:val="p"/>
            </m:rPr>
            <w:rPr>
              <w:rFonts w:asciiTheme="minorHAnsi" w:hAnsiTheme="minorHAnsi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=24</m:t>
          </m:r>
        </m:oMath>
      </m:oMathPara>
    </w:p>
    <w:p w:rsidR="00EA00EA" w:rsidRPr="00F25ED1" w:rsidRDefault="00EA00EA" w:rsidP="007F321B">
      <w:pPr>
        <w:rPr>
          <w:rFonts w:asciiTheme="minorHAnsi" w:hAnsiTheme="minorHAnsi"/>
        </w:rPr>
      </w:pPr>
    </w:p>
    <w:p w:rsidR="00BB109D" w:rsidRDefault="00BB109D" w:rsidP="007F321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fact that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14+8</m:t>
            </m:r>
          </m:e>
        </m:d>
        <m:r>
          <w:rPr>
            <w:rFonts w:ascii="Cambria Math" w:hAnsi="Cambria Math"/>
          </w:rPr>
          <m:t>+2=14+(8+2)</m:t>
        </m:r>
      </m:oMath>
      <w:r>
        <w:rPr>
          <w:rFonts w:asciiTheme="minorHAnsi" w:hAnsiTheme="minorHAnsi"/>
        </w:rPr>
        <w:t xml:space="preserve"> illustrates the </w:t>
      </w:r>
      <w:r w:rsidRPr="00BB109D">
        <w:rPr>
          <w:rFonts w:asciiTheme="minorHAnsi" w:hAnsiTheme="minorHAnsi"/>
          <w:b/>
        </w:rPr>
        <w:t>associative property of addition</w:t>
      </w:r>
      <w:r>
        <w:rPr>
          <w:rFonts w:asciiTheme="minorHAnsi" w:hAnsiTheme="minorHAnsi"/>
        </w:rPr>
        <w:t>.</w:t>
      </w:r>
    </w:p>
    <w:p w:rsidR="00A56903" w:rsidRDefault="00A56903" w:rsidP="007F321B">
      <w:pPr>
        <w:rPr>
          <w:rFonts w:asciiTheme="minorHAnsi" w:hAnsiTheme="minorHAnsi"/>
        </w:rPr>
      </w:pPr>
    </w:p>
    <w:p w:rsidR="00A56903" w:rsidRDefault="00FB3BB9" w:rsidP="007F321B">
      <w:pPr>
        <w:rPr>
          <w:rFonts w:asciiTheme="minorHAnsi" w:hAnsiTheme="minorHAnsi"/>
        </w:rPr>
      </w:pPr>
      <w:r>
        <w:rPr>
          <w:rFonts w:asciiTheme="minorHAnsi" w:hAnsiTheme="minorHAnsi"/>
        </w:rPr>
        <w:t>The same is true</w:t>
      </w:r>
      <w:r w:rsidR="00A56903">
        <w:rPr>
          <w:rFonts w:asciiTheme="minorHAnsi" w:hAnsiTheme="minorHAnsi"/>
        </w:rPr>
        <w:t xml:space="preserve"> for multiplication. For example, </w:t>
      </w:r>
      <m:oMath>
        <m:r>
          <w:rPr>
            <w:rFonts w:ascii="Cambria Math" w:hAnsi="Cambria Math"/>
          </w:rPr>
          <m:t>14⋅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8⋅2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14⋅8</m:t>
            </m:r>
          </m:e>
        </m:d>
        <m:r>
          <w:rPr>
            <w:rFonts w:ascii="Cambria Math" w:hAnsi="Cambria Math"/>
          </w:rPr>
          <m:t>⋅2</m:t>
        </m:r>
      </m:oMath>
      <w:r>
        <w:rPr>
          <w:rFonts w:asciiTheme="minorHAnsi" w:hAnsiTheme="minorHAnsi"/>
        </w:rPr>
        <w:t xml:space="preserve">. This is the </w:t>
      </w:r>
      <w:r w:rsidRPr="00FB3BB9">
        <w:rPr>
          <w:rFonts w:asciiTheme="minorHAnsi" w:hAnsiTheme="minorHAnsi"/>
          <w:b/>
        </w:rPr>
        <w:t>associative property of multiplication</w:t>
      </w:r>
      <w:r>
        <w:rPr>
          <w:rFonts w:asciiTheme="minorHAnsi" w:hAnsiTheme="minorHAnsi"/>
        </w:rPr>
        <w:t>.</w:t>
      </w:r>
    </w:p>
    <w:p w:rsidR="007F321B" w:rsidRDefault="007F321B" w:rsidP="007F321B">
      <w:pPr>
        <w:rPr>
          <w:rFonts w:asciiTheme="minorHAnsi" w:hAnsiTheme="minorHAnsi"/>
        </w:rPr>
      </w:pPr>
    </w:p>
    <w:p w:rsidR="004B57B5" w:rsidRDefault="004B57B5" w:rsidP="004B57B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Associative</w:t>
      </w:r>
      <w:r w:rsidRPr="00C621D1">
        <w:rPr>
          <w:rFonts w:asciiTheme="minorHAnsi" w:hAnsiTheme="minorHAnsi"/>
          <w:b/>
        </w:rPr>
        <w:t xml:space="preserve"> Properties: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4230"/>
      </w:tblGrid>
      <w:tr w:rsidR="004B57B5" w:rsidTr="00827172">
        <w:tc>
          <w:tcPr>
            <w:tcW w:w="2515" w:type="dxa"/>
          </w:tcPr>
          <w:p w:rsidR="004B57B5" w:rsidRPr="00C621D1" w:rsidRDefault="004B57B5" w:rsidP="00827172">
            <w:pPr>
              <w:rPr>
                <w:rFonts w:asciiTheme="minorHAnsi" w:hAnsiTheme="minorHAnsi"/>
              </w:rPr>
            </w:pPr>
            <w:r w:rsidRPr="00C621D1">
              <w:rPr>
                <w:rFonts w:asciiTheme="minorHAnsi" w:hAnsiTheme="minorHAnsi"/>
              </w:rPr>
              <w:t>Addition</w:t>
            </w:r>
          </w:p>
        </w:tc>
        <w:tc>
          <w:tcPr>
            <w:tcW w:w="4230" w:type="dxa"/>
          </w:tcPr>
          <w:p w:rsidR="004B57B5" w:rsidRPr="00C621D1" w:rsidRDefault="00E360E0" w:rsidP="00827172">
            <w:pPr>
              <w:rPr>
                <w:rFonts w:asciiTheme="minorHAnsi" w:hAnsiTheme="minorHAns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</w:rPr>
                  <m:t>+c=a+(b+c)</m:t>
                </m:r>
              </m:oMath>
            </m:oMathPara>
          </w:p>
        </w:tc>
      </w:tr>
      <w:tr w:rsidR="004B57B5" w:rsidTr="00827172">
        <w:tc>
          <w:tcPr>
            <w:tcW w:w="2515" w:type="dxa"/>
          </w:tcPr>
          <w:p w:rsidR="004B57B5" w:rsidRPr="00C621D1" w:rsidRDefault="004B57B5" w:rsidP="00827172">
            <w:pPr>
              <w:rPr>
                <w:rFonts w:asciiTheme="minorHAnsi" w:hAnsiTheme="minorHAnsi"/>
              </w:rPr>
            </w:pPr>
            <w:r w:rsidRPr="00C621D1">
              <w:rPr>
                <w:rFonts w:asciiTheme="minorHAnsi" w:hAnsiTheme="minorHAnsi"/>
              </w:rPr>
              <w:t>Multiplication</w:t>
            </w:r>
          </w:p>
        </w:tc>
        <w:tc>
          <w:tcPr>
            <w:tcW w:w="4230" w:type="dxa"/>
          </w:tcPr>
          <w:p w:rsidR="004B57B5" w:rsidRPr="00C621D1" w:rsidRDefault="00E360E0" w:rsidP="00827172">
            <w:pPr>
              <w:rPr>
                <w:rFonts w:asciiTheme="minorHAnsi" w:hAnsiTheme="minorHAns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a⋅b</m:t>
                    </m:r>
                  </m:e>
                </m:d>
                <m:r>
                  <w:rPr>
                    <w:rFonts w:ascii="Cambria Math" w:hAnsi="Cambria Math"/>
                  </w:rPr>
                  <m:t>⋅c=a⋅(b⋅c)</m:t>
                </m:r>
              </m:oMath>
            </m:oMathPara>
          </w:p>
        </w:tc>
      </w:tr>
    </w:tbl>
    <w:p w:rsidR="00BB109D" w:rsidRDefault="00BB109D" w:rsidP="007F321B">
      <w:pPr>
        <w:rPr>
          <w:rFonts w:asciiTheme="minorHAnsi" w:hAnsiTheme="minorHAnsi"/>
        </w:rPr>
      </w:pPr>
    </w:p>
    <w:p w:rsidR="000B4535" w:rsidRDefault="000B4535" w:rsidP="000B4535">
      <w:pPr>
        <w:rPr>
          <w:rFonts w:asciiTheme="minorHAnsi" w:hAnsiTheme="minorHAnsi"/>
        </w:rPr>
      </w:pPr>
      <w:r>
        <w:rPr>
          <w:rFonts w:asciiTheme="minorHAnsi" w:hAnsiTheme="minorHAnsi"/>
        </w:rPr>
        <w:t>Use an associative property to rewrite each expression.</w:t>
      </w:r>
    </w:p>
    <w:p w:rsidR="000B4535" w:rsidRDefault="000B4535" w:rsidP="000B4535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0B4535" w:rsidTr="00827172">
        <w:tc>
          <w:tcPr>
            <w:tcW w:w="4891" w:type="dxa"/>
          </w:tcPr>
          <w:p w:rsidR="000B4535" w:rsidRPr="00AD186E" w:rsidRDefault="002C7846" w:rsidP="008271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0B4535" w:rsidRPr="00AD186E">
              <w:rPr>
                <w:rFonts w:asciiTheme="minorHAnsi" w:hAnsiTheme="minorHAnsi"/>
              </w:rPr>
              <w:t>.</w:t>
            </w:r>
            <w:r w:rsidR="000B4535"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x+(y+z)=</m:t>
              </m:r>
            </m:oMath>
            <w:r w:rsidR="000B4535">
              <w:rPr>
                <w:rFonts w:asciiTheme="minorHAnsi" w:hAnsiTheme="minorHAnsi"/>
              </w:rPr>
              <w:t>___________</w:t>
            </w:r>
          </w:p>
        </w:tc>
        <w:tc>
          <w:tcPr>
            <w:tcW w:w="4891" w:type="dxa"/>
          </w:tcPr>
          <w:p w:rsidR="000B4535" w:rsidRDefault="002C7846" w:rsidP="008271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0B4535">
              <w:rPr>
                <w:rFonts w:asciiTheme="minorHAnsi" w:hAnsiTheme="minorHAnsi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x⋅(y⋅z)=</m:t>
              </m:r>
            </m:oMath>
            <w:r w:rsidR="000B4535">
              <w:rPr>
                <w:rFonts w:asciiTheme="minorHAnsi" w:hAnsiTheme="minorHAnsi"/>
              </w:rPr>
              <w:t>___________</w:t>
            </w:r>
          </w:p>
        </w:tc>
      </w:tr>
    </w:tbl>
    <w:p w:rsidR="002C7846" w:rsidRDefault="002C7846" w:rsidP="007F321B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Use the commutative and associative properties as needed to simplify each expression.</w:t>
      </w:r>
    </w:p>
    <w:p w:rsidR="002C7846" w:rsidRDefault="002C7846" w:rsidP="002C7846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2C7846" w:rsidTr="00827172">
        <w:tc>
          <w:tcPr>
            <w:tcW w:w="4891" w:type="dxa"/>
          </w:tcPr>
          <w:p w:rsidR="002C7846" w:rsidRPr="00AD186E" w:rsidRDefault="002C7846" w:rsidP="008271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Pr="00AD186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-5+(x+8)</m:t>
              </m:r>
            </m:oMath>
          </w:p>
        </w:tc>
        <w:tc>
          <w:tcPr>
            <w:tcW w:w="4891" w:type="dxa"/>
          </w:tcPr>
          <w:p w:rsidR="002C7846" w:rsidRDefault="00F9525D" w:rsidP="008271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="002C7846">
              <w:rPr>
                <w:rFonts w:asciiTheme="minorHAnsi" w:hAnsiTheme="minorHAnsi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-5(8x)</m:t>
              </m:r>
            </m:oMath>
          </w:p>
        </w:tc>
      </w:tr>
    </w:tbl>
    <w:p w:rsidR="002C7846" w:rsidRDefault="002C7846" w:rsidP="00F9525D">
      <w:pPr>
        <w:spacing w:after="2000"/>
        <w:rPr>
          <w:rFonts w:asciiTheme="minorHAnsi" w:hAnsiTheme="minorHAnsi"/>
        </w:rPr>
      </w:pPr>
    </w:p>
    <w:p w:rsidR="006D2219" w:rsidRPr="002B400A" w:rsidRDefault="006D2219" w:rsidP="006D2219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>Using the Distributive Property</w:t>
      </w:r>
    </w:p>
    <w:p w:rsidR="006D2219" w:rsidRDefault="006D2219" w:rsidP="006D2219">
      <w:pPr>
        <w:jc w:val="both"/>
        <w:rPr>
          <w:rFonts w:asciiTheme="minorHAnsi" w:hAnsiTheme="minorHAnsi"/>
        </w:rPr>
      </w:pPr>
    </w:p>
    <w:p w:rsidR="006D2219" w:rsidRDefault="006D2219" w:rsidP="00F11A5F">
      <w:pPr>
        <w:spacing w:after="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6D2219">
        <w:rPr>
          <w:rFonts w:asciiTheme="minorHAnsi" w:hAnsiTheme="minorHAnsi"/>
          <w:b/>
        </w:rPr>
        <w:t>distributive property of multiplication over addition</w:t>
      </w:r>
      <w:r>
        <w:rPr>
          <w:rFonts w:asciiTheme="minorHAnsi" w:hAnsiTheme="minorHAnsi"/>
        </w:rPr>
        <w:t xml:space="preserve"> allows us to write a product as a sum or a sum as a product. </w:t>
      </w:r>
      <w:r w:rsidR="004B0C4D">
        <w:rPr>
          <w:rFonts w:asciiTheme="minorHAnsi" w:hAnsiTheme="minorHAnsi"/>
        </w:rPr>
        <w:t xml:space="preserve">Consider the expression </w:t>
      </w:r>
      <m:oMath>
        <m:r>
          <w:rPr>
            <w:rFonts w:ascii="Cambria Math" w:hAnsi="Cambria Math"/>
          </w:rPr>
          <m:t>7(2+4)</m:t>
        </m:r>
      </m:oMath>
      <w:r w:rsidR="004B0C4D">
        <w:rPr>
          <w:rFonts w:asciiTheme="minorHAnsi" w:hAnsiTheme="minorHAnsi"/>
        </w:rPr>
        <w:t>. We could evaluate th</w:t>
      </w:r>
      <w:r w:rsidR="00F9525D">
        <w:rPr>
          <w:rFonts w:asciiTheme="minorHAnsi" w:hAnsiTheme="minorHAnsi"/>
        </w:rPr>
        <w:t>e</w:t>
      </w:r>
      <w:r w:rsidR="004B0C4D">
        <w:rPr>
          <w:rFonts w:asciiTheme="minorHAnsi" w:hAnsiTheme="minorHAnsi"/>
        </w:rPr>
        <w:t xml:space="preserve"> expression as follows</w:t>
      </w:r>
      <w:r w:rsidR="00BA054C">
        <w:rPr>
          <w:rFonts w:asciiTheme="minorHAnsi" w:hAnsiTheme="minorHAnsi"/>
        </w:rPr>
        <w:t>:</w:t>
      </w:r>
    </w:p>
    <w:p w:rsidR="004B0C4D" w:rsidRDefault="004B0C4D" w:rsidP="00F11A5F">
      <w:pPr>
        <w:spacing w:after="20"/>
        <w:jc w:val="center"/>
        <w:rPr>
          <w:rFonts w:asciiTheme="minorHAnsi" w:hAnsiTheme="minorHAnsi"/>
        </w:rPr>
      </w:pPr>
      <m:oMath>
        <m:r>
          <w:rPr>
            <w:rFonts w:ascii="Cambria Math" w:hAnsi="Cambria Math"/>
          </w:rPr>
          <m:t>7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2+4</m:t>
            </m:r>
          </m:e>
        </m:d>
        <m:r>
          <w:rPr>
            <w:rFonts w:ascii="Cambria Math" w:hAnsi="Cambria Math"/>
          </w:rPr>
          <m:t>=7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=42</m:t>
        </m:r>
      </m:oMath>
      <w:r w:rsidR="00BA054C">
        <w:rPr>
          <w:rFonts w:asciiTheme="minorHAnsi" w:hAnsiTheme="minorHAnsi"/>
        </w:rPr>
        <w:t>,</w:t>
      </w:r>
    </w:p>
    <w:p w:rsidR="004B0C4D" w:rsidRDefault="00BA054C" w:rsidP="00F11A5F">
      <w:pPr>
        <w:spacing w:after="20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4B0C4D">
        <w:rPr>
          <w:rFonts w:asciiTheme="minorHAnsi" w:hAnsiTheme="minorHAnsi"/>
        </w:rPr>
        <w:t xml:space="preserve">r we could distribute the </w:t>
      </w:r>
      <m:oMath>
        <m:r>
          <w:rPr>
            <w:rFonts w:ascii="Cambria Math" w:hAnsi="Cambria Math"/>
          </w:rPr>
          <m:t>7</m:t>
        </m:r>
      </m:oMath>
      <w:r w:rsidR="004B0C4D">
        <w:rPr>
          <w:rFonts w:asciiTheme="minorHAnsi" w:hAnsiTheme="minorHAnsi"/>
        </w:rPr>
        <w:t xml:space="preserve"> to each term in the parentheses as shown below. </w:t>
      </w:r>
      <w:r w:rsidR="00F11A5F">
        <w:rPr>
          <w:rFonts w:asciiTheme="minorHAnsi" w:hAnsiTheme="minorHAnsi"/>
        </w:rPr>
        <w:t xml:space="preserve">The resulting expression is equivalent to the original expression and evaluates to </w:t>
      </w:r>
      <m:oMath>
        <m:r>
          <w:rPr>
            <w:rFonts w:ascii="Cambria Math" w:hAnsi="Cambria Math"/>
          </w:rPr>
          <m:t>42</m:t>
        </m:r>
      </m:oMath>
      <w:r w:rsidR="00F11A5F">
        <w:rPr>
          <w:rFonts w:asciiTheme="minorHAnsi" w:hAnsiTheme="minorHAnsi"/>
        </w:rPr>
        <w:t>. This is an example of the distributive property.</w:t>
      </w:r>
    </w:p>
    <w:p w:rsidR="004B0C4D" w:rsidRDefault="004B0C4D" w:rsidP="004B0C4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1706880" cy="455168"/>
            <wp:effectExtent l="0" t="0" r="0" b="2540"/>
            <wp:docPr id="5" name="Picture 5" descr="The expression 7(2 + 4) with an arrow pointing from the 7 to the 2 and an arrow pointing from the 7 to the 4 set equal to the expression 7 times 2 plus 7 times 4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F478A8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46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04E" w:rsidRDefault="004E604E" w:rsidP="004E604E">
      <w:pPr>
        <w:rPr>
          <w:rFonts w:asciiTheme="minorHAnsi" w:hAnsiTheme="minorHAnsi"/>
          <w:b/>
        </w:rPr>
      </w:pPr>
    </w:p>
    <w:p w:rsidR="004E604E" w:rsidRDefault="004E604E" w:rsidP="004E604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Distributive Property of Multiplication Over Addition</w:t>
      </w:r>
      <w:r w:rsidR="002449E3">
        <w:rPr>
          <w:rFonts w:asciiTheme="minorHAnsi" w:hAnsiTheme="minorHAnsi"/>
          <w:b/>
        </w:rPr>
        <w:t>:</w:t>
      </w:r>
    </w:p>
    <w:p w:rsidR="004E604E" w:rsidRPr="004E604E" w:rsidRDefault="004E604E" w:rsidP="004E604E">
      <w:pPr>
        <w:jc w:val="center"/>
        <w:rPr>
          <w:rFonts w:asciiTheme="minorHAnsi" w:hAnsiTheme="minorHAnsi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b+c</m:t>
              </m:r>
            </m:e>
          </m:d>
          <m:r>
            <w:rPr>
              <w:rFonts w:ascii="Cambria Math" w:hAnsi="Cambria Math"/>
            </w:rPr>
            <m:t>=ab+ac</m:t>
          </m:r>
        </m:oMath>
      </m:oMathPara>
    </w:p>
    <w:p w:rsidR="004E604E" w:rsidRPr="004E604E" w:rsidRDefault="004E604E" w:rsidP="004E604E">
      <w:pPr>
        <w:jc w:val="center"/>
        <w:rPr>
          <w:rFonts w:asciiTheme="minorHAnsi" w:hAnsiTheme="minorHAnsi"/>
        </w:rPr>
      </w:pPr>
    </w:p>
    <w:p w:rsidR="004E604E" w:rsidRDefault="004E604E" w:rsidP="004E604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Use the distributive property to rewrite </w:t>
      </w:r>
      <w:r w:rsidR="00CA7007">
        <w:rPr>
          <w:rFonts w:asciiTheme="minorHAnsi" w:hAnsiTheme="minorHAnsi"/>
        </w:rPr>
        <w:t>the</w:t>
      </w:r>
      <w:r>
        <w:rPr>
          <w:rFonts w:asciiTheme="minorHAnsi" w:hAnsiTheme="minorHAnsi"/>
        </w:rPr>
        <w:t xml:space="preserve"> expression without parentheses.</w:t>
      </w:r>
    </w:p>
    <w:p w:rsidR="004E604E" w:rsidRDefault="004E604E" w:rsidP="004E604E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4E604E" w:rsidTr="00827172">
        <w:tc>
          <w:tcPr>
            <w:tcW w:w="4891" w:type="dxa"/>
          </w:tcPr>
          <w:p w:rsidR="004E604E" w:rsidRPr="00AD186E" w:rsidRDefault="001D1E0E" w:rsidP="008271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4E604E" w:rsidRPr="00AD186E">
              <w:rPr>
                <w:rFonts w:asciiTheme="minorHAnsi" w:hAnsiTheme="minorHAnsi"/>
              </w:rPr>
              <w:t>.</w:t>
            </w:r>
            <w:r w:rsidR="004E604E">
              <w:rPr>
                <w:rFonts w:asciiTheme="minorHAnsi" w:hAnsi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(10m-25)</m:t>
              </m:r>
            </m:oMath>
          </w:p>
        </w:tc>
        <w:tc>
          <w:tcPr>
            <w:tcW w:w="4891" w:type="dxa"/>
          </w:tcPr>
          <w:p w:rsidR="004E604E" w:rsidRDefault="001D1E0E" w:rsidP="008271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r w:rsidR="004E604E">
              <w:rPr>
                <w:rFonts w:asciiTheme="minorHAnsi" w:hAnsiTheme="minorHAnsi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-3(2a+5b)</m:t>
              </m:r>
            </m:oMath>
          </w:p>
        </w:tc>
      </w:tr>
    </w:tbl>
    <w:p w:rsidR="004E604E" w:rsidRDefault="004E604E" w:rsidP="00F9525D">
      <w:pPr>
        <w:spacing w:after="2000"/>
        <w:rPr>
          <w:rFonts w:asciiTheme="minorHAnsi" w:hAnsiTheme="minorHAnsi"/>
        </w:rPr>
      </w:pPr>
    </w:p>
    <w:p w:rsidR="001D1E0E" w:rsidRDefault="001D1E0E" w:rsidP="001D1E0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Use the distributive property to rewrite </w:t>
      </w:r>
      <w:r w:rsidR="00CA7007">
        <w:rPr>
          <w:rFonts w:asciiTheme="minorHAnsi" w:hAnsiTheme="minorHAnsi"/>
        </w:rPr>
        <w:t>the</w:t>
      </w:r>
      <w:r>
        <w:rPr>
          <w:rFonts w:asciiTheme="minorHAnsi" w:hAnsiTheme="minorHAnsi"/>
        </w:rPr>
        <w:t xml:space="preserve"> expression without parentheses. Then, simplify if possible.</w:t>
      </w:r>
    </w:p>
    <w:p w:rsidR="001D1E0E" w:rsidRDefault="001D1E0E" w:rsidP="001D1E0E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1D1E0E" w:rsidTr="00827172">
        <w:tc>
          <w:tcPr>
            <w:tcW w:w="4891" w:type="dxa"/>
          </w:tcPr>
          <w:p w:rsidR="001D1E0E" w:rsidRPr="00AD186E" w:rsidRDefault="00923429" w:rsidP="008271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1D1E0E" w:rsidRPr="00AD186E">
              <w:rPr>
                <w:rFonts w:asciiTheme="minorHAnsi" w:hAnsiTheme="minorHAnsi"/>
              </w:rPr>
              <w:t>.</w:t>
            </w:r>
            <w:r w:rsidR="001D1E0E"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4r-1</m:t>
                  </m:r>
                </m:e>
              </m:d>
              <m:r>
                <w:rPr>
                  <w:rFonts w:ascii="Cambria Math" w:hAnsi="Cambria Math"/>
                </w:rPr>
                <m:t>+8</m:t>
              </m:r>
            </m:oMath>
          </w:p>
        </w:tc>
        <w:tc>
          <w:tcPr>
            <w:tcW w:w="4891" w:type="dxa"/>
          </w:tcPr>
          <w:p w:rsidR="001D1E0E" w:rsidRDefault="00AD100A" w:rsidP="008271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1D1E0E">
              <w:rPr>
                <w:rFonts w:asciiTheme="minorHAnsi" w:hAnsiTheme="minorHAnsi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-(x-6y-12z)</m:t>
              </m:r>
            </m:oMath>
          </w:p>
        </w:tc>
      </w:tr>
    </w:tbl>
    <w:p w:rsidR="001D1E0E" w:rsidRDefault="001D1E0E" w:rsidP="00F9525D">
      <w:pPr>
        <w:spacing w:after="2400"/>
        <w:rPr>
          <w:rFonts w:asciiTheme="minorHAnsi" w:hAnsiTheme="minorHAnsi"/>
        </w:rPr>
      </w:pPr>
    </w:p>
    <w:p w:rsidR="00B75C21" w:rsidRDefault="00B75C21" w:rsidP="00B75C21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Use the distributive property to rewrite the sum as a product. </w:t>
      </w:r>
    </w:p>
    <w:p w:rsidR="00B75C21" w:rsidRDefault="00B75C21" w:rsidP="00B75C21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B75C21" w:rsidTr="00827172">
        <w:tc>
          <w:tcPr>
            <w:tcW w:w="4891" w:type="dxa"/>
          </w:tcPr>
          <w:p w:rsidR="00B75C21" w:rsidRPr="00AD186E" w:rsidRDefault="00B75C21" w:rsidP="008271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Pr="00AD186E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9⋅4+9⋅b</m:t>
              </m:r>
            </m:oMath>
          </w:p>
        </w:tc>
        <w:tc>
          <w:tcPr>
            <w:tcW w:w="4891" w:type="dxa"/>
          </w:tcPr>
          <w:p w:rsidR="00B75C21" w:rsidRDefault="00B75C21" w:rsidP="008271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f. </w:t>
            </w:r>
            <m:oMath>
              <m:r>
                <w:rPr>
                  <w:rFonts w:ascii="Cambria Math" w:hAnsi="Cambria Math"/>
                </w:rPr>
                <m:t>7m+7n</m:t>
              </m:r>
            </m:oMath>
          </w:p>
        </w:tc>
      </w:tr>
    </w:tbl>
    <w:p w:rsidR="00B75C21" w:rsidRDefault="00B75C21" w:rsidP="00F9525D">
      <w:pPr>
        <w:spacing w:after="2000"/>
        <w:rPr>
          <w:rFonts w:asciiTheme="minorHAnsi" w:hAnsiTheme="minorHAnsi"/>
        </w:rPr>
      </w:pPr>
    </w:p>
    <w:p w:rsidR="00CE5558" w:rsidRPr="002B400A" w:rsidRDefault="00CE5558" w:rsidP="00CE5558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>
        <w:t>The Identity Properties</w:t>
      </w:r>
    </w:p>
    <w:p w:rsidR="00CE5558" w:rsidRDefault="00CE5558" w:rsidP="00CE5558">
      <w:pPr>
        <w:jc w:val="both"/>
        <w:rPr>
          <w:rFonts w:asciiTheme="minorHAnsi" w:hAnsiTheme="minorHAnsi"/>
        </w:rPr>
      </w:pPr>
    </w:p>
    <w:p w:rsidR="00853B0B" w:rsidRDefault="00CE5558" w:rsidP="00CE555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number </w:t>
      </w:r>
      <m:oMath>
        <m:r>
          <w:rPr>
            <w:rFonts w:ascii="Cambria Math" w:hAnsi="Cambria Math"/>
          </w:rPr>
          <m:t>0</m:t>
        </m:r>
      </m:oMath>
      <w:r>
        <w:rPr>
          <w:rFonts w:asciiTheme="minorHAnsi" w:hAnsiTheme="minorHAnsi"/>
        </w:rPr>
        <w:t xml:space="preserve"> is called the identity for addition because when </w:t>
      </w:r>
      <m:oMath>
        <m:r>
          <w:rPr>
            <w:rFonts w:ascii="Cambria Math" w:hAnsi="Cambria Math"/>
          </w:rPr>
          <m:t>0</m:t>
        </m:r>
      </m:oMath>
      <w:r>
        <w:rPr>
          <w:rFonts w:asciiTheme="minorHAnsi" w:hAnsiTheme="minorHAnsi"/>
        </w:rPr>
        <w:t xml:space="preserve"> is added to any real number, the result is the same real number. </w:t>
      </w:r>
    </w:p>
    <w:p w:rsidR="00853B0B" w:rsidRDefault="00853B0B" w:rsidP="00CE5558">
      <w:pPr>
        <w:rPr>
          <w:rFonts w:asciiTheme="minorHAnsi" w:hAnsiTheme="minorHAnsi"/>
        </w:rPr>
      </w:pPr>
    </w:p>
    <w:p w:rsidR="00CE5558" w:rsidRDefault="00CE5558" w:rsidP="00CE555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number </w:t>
      </w:r>
      <m:oMath>
        <m:r>
          <w:rPr>
            <w:rFonts w:ascii="Cambria Math" w:hAnsi="Cambria Math"/>
          </w:rPr>
          <m:t>1</m:t>
        </m:r>
      </m:oMath>
      <w:r>
        <w:rPr>
          <w:rFonts w:asciiTheme="minorHAnsi" w:hAnsiTheme="minorHAnsi"/>
        </w:rPr>
        <w:t xml:space="preserve"> is called the identity for multiplication because when a real number is multiplied by </w:t>
      </w:r>
      <m:oMath>
        <m:r>
          <w:rPr>
            <w:rFonts w:ascii="Cambria Math" w:hAnsi="Cambria Math"/>
          </w:rPr>
          <m:t>1</m:t>
        </m:r>
      </m:oMath>
      <w:r>
        <w:rPr>
          <w:rFonts w:asciiTheme="minorHAnsi" w:hAnsiTheme="minorHAnsi"/>
        </w:rPr>
        <w:t xml:space="preserve">, the result is the same real number. </w:t>
      </w:r>
    </w:p>
    <w:p w:rsidR="00CE5558" w:rsidRDefault="00CE5558" w:rsidP="00CE5558">
      <w:pPr>
        <w:rPr>
          <w:rFonts w:asciiTheme="minorHAnsi" w:hAnsiTheme="minorHAnsi"/>
        </w:rPr>
      </w:pPr>
    </w:p>
    <w:p w:rsidR="00CE5558" w:rsidRPr="00CE5558" w:rsidRDefault="00CE5558" w:rsidP="00CE555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Identit</w:t>
      </w:r>
      <w:r w:rsidR="00452B1F">
        <w:rPr>
          <w:rFonts w:asciiTheme="minorHAnsi" w:hAnsiTheme="minorHAnsi"/>
          <w:b/>
        </w:rPr>
        <w:t>y Properties</w:t>
      </w:r>
      <w:bookmarkStart w:id="0" w:name="_GoBack"/>
      <w:bookmarkEnd w:id="0"/>
      <w:r>
        <w:rPr>
          <w:rFonts w:asciiTheme="minorHAnsi" w:hAnsiTheme="minorHAnsi"/>
          <w:b/>
        </w:rPr>
        <w:t xml:space="preserve"> for Addition and Multiplication: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4230"/>
      </w:tblGrid>
      <w:tr w:rsidR="0031564D" w:rsidTr="00827172">
        <w:tc>
          <w:tcPr>
            <w:tcW w:w="2515" w:type="dxa"/>
          </w:tcPr>
          <w:p w:rsidR="0031564D" w:rsidRPr="00C621D1" w:rsidRDefault="0031564D" w:rsidP="00827172">
            <w:pPr>
              <w:rPr>
                <w:rFonts w:asciiTheme="minorHAnsi" w:hAnsiTheme="minorHAnsi"/>
              </w:rPr>
            </w:pPr>
            <w:r w:rsidRPr="00C621D1">
              <w:rPr>
                <w:rFonts w:asciiTheme="minorHAnsi" w:hAnsiTheme="minorHAnsi"/>
              </w:rPr>
              <w:t>Addition</w:t>
            </w:r>
          </w:p>
        </w:tc>
        <w:tc>
          <w:tcPr>
            <w:tcW w:w="4230" w:type="dxa"/>
          </w:tcPr>
          <w:p w:rsidR="0031564D" w:rsidRPr="00C621D1" w:rsidRDefault="0031564D" w:rsidP="00827172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a+0=a</m:t>
                </m:r>
              </m:oMath>
            </m:oMathPara>
          </w:p>
        </w:tc>
      </w:tr>
      <w:tr w:rsidR="0031564D" w:rsidTr="00827172">
        <w:tc>
          <w:tcPr>
            <w:tcW w:w="2515" w:type="dxa"/>
          </w:tcPr>
          <w:p w:rsidR="0031564D" w:rsidRPr="00C621D1" w:rsidRDefault="0031564D" w:rsidP="00827172">
            <w:pPr>
              <w:rPr>
                <w:rFonts w:asciiTheme="minorHAnsi" w:hAnsiTheme="minorHAnsi"/>
              </w:rPr>
            </w:pPr>
            <w:r w:rsidRPr="00C621D1">
              <w:rPr>
                <w:rFonts w:asciiTheme="minorHAnsi" w:hAnsiTheme="minorHAnsi"/>
              </w:rPr>
              <w:t>Multiplication</w:t>
            </w:r>
          </w:p>
        </w:tc>
        <w:tc>
          <w:tcPr>
            <w:tcW w:w="4230" w:type="dxa"/>
          </w:tcPr>
          <w:p w:rsidR="0031564D" w:rsidRPr="00C621D1" w:rsidRDefault="0031564D" w:rsidP="00827172">
            <w:pPr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a⋅1=a</m:t>
                </m:r>
              </m:oMath>
            </m:oMathPara>
          </w:p>
        </w:tc>
      </w:tr>
    </w:tbl>
    <w:p w:rsidR="00CE5558" w:rsidRDefault="00CE5558" w:rsidP="00CE5558">
      <w:pPr>
        <w:spacing w:after="1400"/>
        <w:rPr>
          <w:rFonts w:asciiTheme="minorHAnsi" w:hAnsiTheme="minorHAnsi"/>
        </w:rPr>
      </w:pPr>
    </w:p>
    <w:sectPr w:rsidR="00CE5558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0E0" w:rsidRDefault="00E360E0">
      <w:r>
        <w:separator/>
      </w:r>
    </w:p>
  </w:endnote>
  <w:endnote w:type="continuationSeparator" w:id="0">
    <w:p w:rsidR="00E360E0" w:rsidRDefault="00E3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0E0" w:rsidRDefault="00E360E0">
      <w:r>
        <w:separator/>
      </w:r>
    </w:p>
  </w:footnote>
  <w:footnote w:type="continuationSeparator" w:id="0">
    <w:p w:rsidR="00E360E0" w:rsidRDefault="00E3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9pt;height:15.9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9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562C2F"/>
    <w:multiLevelType w:val="hybridMultilevel"/>
    <w:tmpl w:val="B4D00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9"/>
  </w:num>
  <w:num w:numId="5">
    <w:abstractNumId w:val="47"/>
  </w:num>
  <w:num w:numId="6">
    <w:abstractNumId w:val="10"/>
  </w:num>
  <w:num w:numId="7">
    <w:abstractNumId w:val="48"/>
  </w:num>
  <w:num w:numId="8">
    <w:abstractNumId w:val="38"/>
  </w:num>
  <w:num w:numId="9">
    <w:abstractNumId w:val="3"/>
  </w:num>
  <w:num w:numId="10">
    <w:abstractNumId w:val="41"/>
  </w:num>
  <w:num w:numId="11">
    <w:abstractNumId w:val="5"/>
  </w:num>
  <w:num w:numId="12">
    <w:abstractNumId w:val="44"/>
  </w:num>
  <w:num w:numId="13">
    <w:abstractNumId w:val="27"/>
  </w:num>
  <w:num w:numId="14">
    <w:abstractNumId w:val="30"/>
  </w:num>
  <w:num w:numId="15">
    <w:abstractNumId w:val="36"/>
  </w:num>
  <w:num w:numId="16">
    <w:abstractNumId w:val="34"/>
  </w:num>
  <w:num w:numId="17">
    <w:abstractNumId w:val="24"/>
  </w:num>
  <w:num w:numId="18">
    <w:abstractNumId w:val="6"/>
  </w:num>
  <w:num w:numId="19">
    <w:abstractNumId w:val="37"/>
  </w:num>
  <w:num w:numId="20">
    <w:abstractNumId w:val="14"/>
  </w:num>
  <w:num w:numId="21">
    <w:abstractNumId w:val="42"/>
  </w:num>
  <w:num w:numId="22">
    <w:abstractNumId w:val="33"/>
  </w:num>
  <w:num w:numId="23">
    <w:abstractNumId w:val="50"/>
  </w:num>
  <w:num w:numId="24">
    <w:abstractNumId w:val="28"/>
  </w:num>
  <w:num w:numId="25">
    <w:abstractNumId w:val="7"/>
  </w:num>
  <w:num w:numId="26">
    <w:abstractNumId w:val="15"/>
  </w:num>
  <w:num w:numId="27">
    <w:abstractNumId w:val="0"/>
  </w:num>
  <w:num w:numId="28">
    <w:abstractNumId w:val="46"/>
  </w:num>
  <w:num w:numId="29">
    <w:abstractNumId w:val="9"/>
  </w:num>
  <w:num w:numId="30">
    <w:abstractNumId w:val="25"/>
  </w:num>
  <w:num w:numId="31">
    <w:abstractNumId w:val="31"/>
  </w:num>
  <w:num w:numId="32">
    <w:abstractNumId w:val="26"/>
  </w:num>
  <w:num w:numId="33">
    <w:abstractNumId w:val="13"/>
  </w:num>
  <w:num w:numId="34">
    <w:abstractNumId w:val="32"/>
  </w:num>
  <w:num w:numId="35">
    <w:abstractNumId w:val="16"/>
  </w:num>
  <w:num w:numId="36">
    <w:abstractNumId w:val="45"/>
  </w:num>
  <w:num w:numId="37">
    <w:abstractNumId w:val="4"/>
  </w:num>
  <w:num w:numId="38">
    <w:abstractNumId w:val="21"/>
  </w:num>
  <w:num w:numId="39">
    <w:abstractNumId w:val="40"/>
  </w:num>
  <w:num w:numId="40">
    <w:abstractNumId w:val="8"/>
  </w:num>
  <w:num w:numId="41">
    <w:abstractNumId w:val="29"/>
  </w:num>
  <w:num w:numId="42">
    <w:abstractNumId w:val="11"/>
  </w:num>
  <w:num w:numId="43">
    <w:abstractNumId w:val="23"/>
  </w:num>
  <w:num w:numId="44">
    <w:abstractNumId w:val="39"/>
  </w:num>
  <w:num w:numId="45">
    <w:abstractNumId w:val="20"/>
  </w:num>
  <w:num w:numId="46">
    <w:abstractNumId w:val="22"/>
  </w:num>
  <w:num w:numId="47">
    <w:abstractNumId w:val="12"/>
  </w:num>
  <w:num w:numId="48">
    <w:abstractNumId w:val="35"/>
  </w:num>
  <w:num w:numId="49">
    <w:abstractNumId w:val="1"/>
  </w:num>
  <w:num w:numId="50">
    <w:abstractNumId w:val="49"/>
  </w:num>
  <w:num w:numId="51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4B0C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B4535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41C54"/>
    <w:rsid w:val="00141D94"/>
    <w:rsid w:val="00142A46"/>
    <w:rsid w:val="00154C57"/>
    <w:rsid w:val="0015656F"/>
    <w:rsid w:val="001579E5"/>
    <w:rsid w:val="00161337"/>
    <w:rsid w:val="00161812"/>
    <w:rsid w:val="00170508"/>
    <w:rsid w:val="00171A53"/>
    <w:rsid w:val="00172B9E"/>
    <w:rsid w:val="00175A36"/>
    <w:rsid w:val="00177523"/>
    <w:rsid w:val="0018072D"/>
    <w:rsid w:val="001852B2"/>
    <w:rsid w:val="00185BD7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631"/>
    <w:rsid w:val="001C209B"/>
    <w:rsid w:val="001C310D"/>
    <w:rsid w:val="001C5A97"/>
    <w:rsid w:val="001D1E0E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118E2"/>
    <w:rsid w:val="00222FA2"/>
    <w:rsid w:val="002309A3"/>
    <w:rsid w:val="002449E3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C7846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564D"/>
    <w:rsid w:val="00316381"/>
    <w:rsid w:val="00317971"/>
    <w:rsid w:val="00317B9F"/>
    <w:rsid w:val="003206DA"/>
    <w:rsid w:val="00321748"/>
    <w:rsid w:val="00325D89"/>
    <w:rsid w:val="00336D77"/>
    <w:rsid w:val="003371EF"/>
    <w:rsid w:val="00343A4B"/>
    <w:rsid w:val="00347BF9"/>
    <w:rsid w:val="00351747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3B34"/>
    <w:rsid w:val="003870CF"/>
    <w:rsid w:val="00391B3D"/>
    <w:rsid w:val="00393BA8"/>
    <w:rsid w:val="0039696F"/>
    <w:rsid w:val="003A0D2B"/>
    <w:rsid w:val="003A714A"/>
    <w:rsid w:val="003B2FA2"/>
    <w:rsid w:val="003B4E68"/>
    <w:rsid w:val="003B54FE"/>
    <w:rsid w:val="003D3DAC"/>
    <w:rsid w:val="003E079D"/>
    <w:rsid w:val="003E1C85"/>
    <w:rsid w:val="003E202B"/>
    <w:rsid w:val="003E77E2"/>
    <w:rsid w:val="003F3874"/>
    <w:rsid w:val="003F6CDF"/>
    <w:rsid w:val="004074C3"/>
    <w:rsid w:val="00407AA1"/>
    <w:rsid w:val="00424CBB"/>
    <w:rsid w:val="00430DB5"/>
    <w:rsid w:val="0044414E"/>
    <w:rsid w:val="00451003"/>
    <w:rsid w:val="00451DB2"/>
    <w:rsid w:val="00452B1F"/>
    <w:rsid w:val="0046145B"/>
    <w:rsid w:val="004672AE"/>
    <w:rsid w:val="0047561D"/>
    <w:rsid w:val="00481A28"/>
    <w:rsid w:val="00483F89"/>
    <w:rsid w:val="00486606"/>
    <w:rsid w:val="004A05F4"/>
    <w:rsid w:val="004B0C4D"/>
    <w:rsid w:val="004B57B5"/>
    <w:rsid w:val="004B5CFD"/>
    <w:rsid w:val="004E1294"/>
    <w:rsid w:val="004E1EDA"/>
    <w:rsid w:val="004E20FA"/>
    <w:rsid w:val="004E28FB"/>
    <w:rsid w:val="004E385E"/>
    <w:rsid w:val="004E536F"/>
    <w:rsid w:val="004E604E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B6D60"/>
    <w:rsid w:val="005C11C9"/>
    <w:rsid w:val="005C37F8"/>
    <w:rsid w:val="005C4137"/>
    <w:rsid w:val="005D26DD"/>
    <w:rsid w:val="005D7E83"/>
    <w:rsid w:val="006046BA"/>
    <w:rsid w:val="0060538F"/>
    <w:rsid w:val="00606C51"/>
    <w:rsid w:val="006117A7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434A"/>
    <w:rsid w:val="006854A2"/>
    <w:rsid w:val="00693698"/>
    <w:rsid w:val="0069383C"/>
    <w:rsid w:val="0069486E"/>
    <w:rsid w:val="006D1A1C"/>
    <w:rsid w:val="006D1F05"/>
    <w:rsid w:val="006D2219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4A1B"/>
    <w:rsid w:val="00727506"/>
    <w:rsid w:val="00736183"/>
    <w:rsid w:val="00747709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A0545"/>
    <w:rsid w:val="007A71CA"/>
    <w:rsid w:val="007A78A6"/>
    <w:rsid w:val="007B056F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21B"/>
    <w:rsid w:val="007F3922"/>
    <w:rsid w:val="007F44EA"/>
    <w:rsid w:val="0080325C"/>
    <w:rsid w:val="00804F1D"/>
    <w:rsid w:val="008145F4"/>
    <w:rsid w:val="00814EF2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3B0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3429"/>
    <w:rsid w:val="00932CC1"/>
    <w:rsid w:val="009333E8"/>
    <w:rsid w:val="00933FE5"/>
    <w:rsid w:val="0093690E"/>
    <w:rsid w:val="0093776B"/>
    <w:rsid w:val="0095152B"/>
    <w:rsid w:val="00956044"/>
    <w:rsid w:val="00964C78"/>
    <w:rsid w:val="00976098"/>
    <w:rsid w:val="00981ABD"/>
    <w:rsid w:val="00983AF3"/>
    <w:rsid w:val="00985CB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6903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B02F8"/>
    <w:rsid w:val="00AB70C9"/>
    <w:rsid w:val="00AB76C3"/>
    <w:rsid w:val="00AD100A"/>
    <w:rsid w:val="00AD186E"/>
    <w:rsid w:val="00AD7042"/>
    <w:rsid w:val="00AE3602"/>
    <w:rsid w:val="00AE3A0A"/>
    <w:rsid w:val="00AF2EBE"/>
    <w:rsid w:val="00AF3D08"/>
    <w:rsid w:val="00AF3ED2"/>
    <w:rsid w:val="00AF4C8F"/>
    <w:rsid w:val="00AF6C35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29A3"/>
    <w:rsid w:val="00B576C4"/>
    <w:rsid w:val="00B74FD6"/>
    <w:rsid w:val="00B757A6"/>
    <w:rsid w:val="00B75C21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054C"/>
    <w:rsid w:val="00BA5225"/>
    <w:rsid w:val="00BA7DE3"/>
    <w:rsid w:val="00BA7DF7"/>
    <w:rsid w:val="00BB0989"/>
    <w:rsid w:val="00BB0FB8"/>
    <w:rsid w:val="00BB109D"/>
    <w:rsid w:val="00BB4450"/>
    <w:rsid w:val="00BC0BBE"/>
    <w:rsid w:val="00BC0DE1"/>
    <w:rsid w:val="00BD492D"/>
    <w:rsid w:val="00BD50E2"/>
    <w:rsid w:val="00BE1B06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21D1"/>
    <w:rsid w:val="00C67F92"/>
    <w:rsid w:val="00C7642B"/>
    <w:rsid w:val="00C94F1F"/>
    <w:rsid w:val="00CA22BC"/>
    <w:rsid w:val="00CA2A47"/>
    <w:rsid w:val="00CA3517"/>
    <w:rsid w:val="00CA4952"/>
    <w:rsid w:val="00CA6DED"/>
    <w:rsid w:val="00CA7007"/>
    <w:rsid w:val="00CB0080"/>
    <w:rsid w:val="00CB598F"/>
    <w:rsid w:val="00CC0475"/>
    <w:rsid w:val="00CD7860"/>
    <w:rsid w:val="00CE12A1"/>
    <w:rsid w:val="00CE5558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5A75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32A2F"/>
    <w:rsid w:val="00E360E0"/>
    <w:rsid w:val="00E36E4F"/>
    <w:rsid w:val="00E43FF7"/>
    <w:rsid w:val="00E45F15"/>
    <w:rsid w:val="00E46010"/>
    <w:rsid w:val="00E5227B"/>
    <w:rsid w:val="00E527FF"/>
    <w:rsid w:val="00E53703"/>
    <w:rsid w:val="00E72671"/>
    <w:rsid w:val="00E73E62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0EA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1A5F"/>
    <w:rsid w:val="00F14189"/>
    <w:rsid w:val="00F1745B"/>
    <w:rsid w:val="00F21397"/>
    <w:rsid w:val="00F21664"/>
    <w:rsid w:val="00F22AB0"/>
    <w:rsid w:val="00F25D22"/>
    <w:rsid w:val="00F25ED1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525D"/>
    <w:rsid w:val="00F9739A"/>
    <w:rsid w:val="00FA7A12"/>
    <w:rsid w:val="00FB31C6"/>
    <w:rsid w:val="00FB3BB9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AA55D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36</cp:revision>
  <cp:lastPrinted>2019-02-26T17:17:00Z</cp:lastPrinted>
  <dcterms:created xsi:type="dcterms:W3CDTF">2021-07-06T20:01:00Z</dcterms:created>
  <dcterms:modified xsi:type="dcterms:W3CDTF">2021-07-22T14:54:00Z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